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5CAE" w14:textId="77777777" w:rsidR="00E22973" w:rsidRPr="00A95C6C" w:rsidRDefault="00E22973" w:rsidP="00461E0E">
      <w:pPr>
        <w:pStyle w:val="BodyText"/>
        <w:rPr>
          <w:rFonts w:asciiTheme="minorHAnsi" w:hAnsiTheme="minorHAnsi" w:cs="Arial"/>
          <w:u w:val="none"/>
        </w:rPr>
      </w:pPr>
      <w:r w:rsidRPr="00A95C6C">
        <w:rPr>
          <w:rFonts w:asciiTheme="minorHAnsi" w:hAnsiTheme="minorHAnsi" w:cs="Arial"/>
          <w:u w:val="none"/>
        </w:rPr>
        <w:t>SURREY COUNTY COUNCIL</w:t>
      </w:r>
    </w:p>
    <w:p w14:paraId="612888F2" w14:textId="77777777" w:rsidR="002C2C27" w:rsidRPr="00A95C6C" w:rsidRDefault="002C2C27" w:rsidP="00461E0E">
      <w:pPr>
        <w:pStyle w:val="BodyText"/>
        <w:rPr>
          <w:rFonts w:asciiTheme="minorHAnsi" w:hAnsiTheme="minorHAnsi" w:cs="Arial"/>
          <w:u w:val="none"/>
        </w:rPr>
      </w:pPr>
    </w:p>
    <w:p w14:paraId="66ABE520" w14:textId="4C28AFF5" w:rsidR="004C5A5D" w:rsidRPr="004C5A5D" w:rsidRDefault="0049707F" w:rsidP="004C5A5D">
      <w:pPr>
        <w:pStyle w:val="BodyText"/>
        <w:rPr>
          <w:rFonts w:asciiTheme="minorHAnsi" w:hAnsiTheme="minorHAnsi" w:cs="Arial"/>
          <w:u w:val="none"/>
        </w:rPr>
      </w:pPr>
      <w:r>
        <w:rPr>
          <w:rFonts w:asciiTheme="minorHAnsi" w:hAnsiTheme="minorHAnsi" w:cs="Arial"/>
          <w:u w:val="none"/>
        </w:rPr>
        <w:t>LONESOME LANE AND SURROUNDING ROADS</w:t>
      </w:r>
      <w:r w:rsidR="004C5A5D" w:rsidRPr="004C5A5D">
        <w:rPr>
          <w:rFonts w:asciiTheme="minorHAnsi" w:hAnsiTheme="minorHAnsi" w:cs="Arial"/>
          <w:u w:val="none"/>
        </w:rPr>
        <w:t>, REIGATE</w:t>
      </w:r>
    </w:p>
    <w:p w14:paraId="48907B4B" w14:textId="6C44043D" w:rsidR="004C5A5D" w:rsidRPr="004C5A5D" w:rsidRDefault="004C5A5D" w:rsidP="004C5A5D">
      <w:pPr>
        <w:pStyle w:val="BodyText"/>
        <w:rPr>
          <w:rFonts w:asciiTheme="minorHAnsi" w:hAnsiTheme="minorHAnsi" w:cs="Arial"/>
          <w:sz w:val="22"/>
          <w:szCs w:val="18"/>
          <w:u w:val="none"/>
        </w:rPr>
      </w:pPr>
      <w:r w:rsidRPr="004C5A5D">
        <w:rPr>
          <w:rFonts w:asciiTheme="minorHAnsi" w:hAnsiTheme="minorHAnsi" w:cs="Arial"/>
          <w:sz w:val="22"/>
          <w:szCs w:val="18"/>
          <w:u w:val="none"/>
        </w:rPr>
        <w:t xml:space="preserve">SPEED REDUCTION </w:t>
      </w:r>
      <w:r w:rsidR="002C2C27" w:rsidRPr="004C5A5D">
        <w:rPr>
          <w:rFonts w:asciiTheme="minorHAnsi" w:hAnsiTheme="minorHAnsi" w:cs="Arial"/>
          <w:sz w:val="22"/>
          <w:szCs w:val="18"/>
          <w:u w:val="none"/>
        </w:rPr>
        <w:t xml:space="preserve">SCHEME </w:t>
      </w:r>
      <w:r w:rsidR="00741388" w:rsidRPr="004C5A5D">
        <w:rPr>
          <w:rFonts w:asciiTheme="minorHAnsi" w:hAnsiTheme="minorHAnsi" w:cs="Arial"/>
          <w:sz w:val="22"/>
          <w:szCs w:val="18"/>
          <w:u w:val="none"/>
        </w:rPr>
        <w:t>(30</w:t>
      </w:r>
      <w:r w:rsidR="00B001D1" w:rsidRPr="004C5A5D">
        <w:rPr>
          <w:rFonts w:asciiTheme="minorHAnsi" w:hAnsiTheme="minorHAnsi" w:cs="Arial"/>
          <w:sz w:val="22"/>
          <w:szCs w:val="18"/>
          <w:u w:val="none"/>
        </w:rPr>
        <w:t xml:space="preserve">MPH </w:t>
      </w:r>
      <w:r w:rsidR="0049707F">
        <w:rPr>
          <w:rFonts w:asciiTheme="minorHAnsi" w:hAnsiTheme="minorHAnsi" w:cs="Arial"/>
          <w:sz w:val="22"/>
          <w:szCs w:val="18"/>
          <w:u w:val="none"/>
        </w:rPr>
        <w:t>to</w:t>
      </w:r>
      <w:r w:rsidR="00B001D1" w:rsidRPr="004C5A5D">
        <w:rPr>
          <w:rFonts w:asciiTheme="minorHAnsi" w:hAnsiTheme="minorHAnsi" w:cs="Arial"/>
          <w:sz w:val="22"/>
          <w:szCs w:val="18"/>
          <w:u w:val="none"/>
        </w:rPr>
        <w:t xml:space="preserve"> </w:t>
      </w:r>
      <w:r w:rsidR="00741388" w:rsidRPr="004C5A5D">
        <w:rPr>
          <w:rFonts w:asciiTheme="minorHAnsi" w:hAnsiTheme="minorHAnsi" w:cs="Arial"/>
          <w:sz w:val="22"/>
          <w:szCs w:val="18"/>
          <w:u w:val="none"/>
        </w:rPr>
        <w:t>2</w:t>
      </w:r>
      <w:r w:rsidR="00B001D1" w:rsidRPr="004C5A5D">
        <w:rPr>
          <w:rFonts w:asciiTheme="minorHAnsi" w:hAnsiTheme="minorHAnsi" w:cs="Arial"/>
          <w:sz w:val="22"/>
          <w:szCs w:val="18"/>
          <w:u w:val="none"/>
        </w:rPr>
        <w:t>0MPH</w:t>
      </w:r>
      <w:r w:rsidR="0001229B">
        <w:rPr>
          <w:rFonts w:asciiTheme="minorHAnsi" w:hAnsiTheme="minorHAnsi" w:cs="Arial"/>
          <w:sz w:val="22"/>
          <w:szCs w:val="18"/>
          <w:u w:val="none"/>
        </w:rPr>
        <w:t xml:space="preserve"> and 40MPH </w:t>
      </w:r>
      <w:r w:rsidR="0049707F">
        <w:rPr>
          <w:rFonts w:asciiTheme="minorHAnsi" w:hAnsiTheme="minorHAnsi" w:cs="Arial"/>
          <w:sz w:val="22"/>
          <w:szCs w:val="18"/>
          <w:u w:val="none"/>
        </w:rPr>
        <w:t>to</w:t>
      </w:r>
      <w:r w:rsidR="0001229B">
        <w:rPr>
          <w:rFonts w:asciiTheme="minorHAnsi" w:hAnsiTheme="minorHAnsi" w:cs="Arial"/>
          <w:sz w:val="22"/>
          <w:szCs w:val="18"/>
          <w:u w:val="none"/>
        </w:rPr>
        <w:t xml:space="preserve"> 30</w:t>
      </w:r>
      <w:proofErr w:type="gramStart"/>
      <w:r w:rsidR="0001229B">
        <w:rPr>
          <w:rFonts w:asciiTheme="minorHAnsi" w:hAnsiTheme="minorHAnsi" w:cs="Arial"/>
          <w:sz w:val="22"/>
          <w:szCs w:val="18"/>
          <w:u w:val="none"/>
        </w:rPr>
        <w:t xml:space="preserve">MPH </w:t>
      </w:r>
      <w:r w:rsidRPr="004C5A5D">
        <w:rPr>
          <w:rFonts w:asciiTheme="minorHAnsi" w:hAnsiTheme="minorHAnsi" w:cs="Arial"/>
          <w:sz w:val="22"/>
          <w:szCs w:val="18"/>
          <w:u w:val="none"/>
        </w:rPr>
        <w:t>)</w:t>
      </w:r>
      <w:proofErr w:type="gramEnd"/>
    </w:p>
    <w:p w14:paraId="70EA76E2" w14:textId="77777777" w:rsidR="00E22973" w:rsidRPr="00A95C6C" w:rsidRDefault="00E22973">
      <w:pPr>
        <w:pStyle w:val="BodyText"/>
        <w:rPr>
          <w:rFonts w:asciiTheme="minorHAnsi" w:hAnsiTheme="minorHAnsi" w:cs="Arial"/>
        </w:rPr>
      </w:pPr>
    </w:p>
    <w:p w14:paraId="6DDFAEAA" w14:textId="77777777" w:rsidR="00E22973" w:rsidRPr="00A95C6C" w:rsidRDefault="00E22973">
      <w:pPr>
        <w:pStyle w:val="BodyText"/>
        <w:rPr>
          <w:rFonts w:asciiTheme="minorHAnsi" w:hAnsiTheme="minorHAnsi" w:cs="Arial"/>
          <w:u w:val="none"/>
        </w:rPr>
      </w:pPr>
      <w:r w:rsidRPr="00A95C6C">
        <w:rPr>
          <w:rFonts w:asciiTheme="minorHAnsi" w:hAnsiTheme="minorHAnsi" w:cs="Arial"/>
          <w:u w:val="none"/>
        </w:rPr>
        <w:t>STATEMENT OF REASONS</w:t>
      </w:r>
    </w:p>
    <w:p w14:paraId="393CA59F" w14:textId="77777777" w:rsidR="00E22973" w:rsidRPr="00A95C6C" w:rsidRDefault="00E22973" w:rsidP="002B5BBF">
      <w:pPr>
        <w:pStyle w:val="BodyText"/>
        <w:jc w:val="left"/>
        <w:rPr>
          <w:rFonts w:asciiTheme="minorHAnsi" w:hAnsiTheme="minorHAnsi" w:cs="Arial"/>
          <w:b w:val="0"/>
          <w:bCs w:val="0"/>
          <w:u w:val="none"/>
        </w:rPr>
      </w:pPr>
    </w:p>
    <w:p w14:paraId="66AA93F5" w14:textId="3B654A57" w:rsidR="003E7835" w:rsidRPr="00A95C6C" w:rsidRDefault="00741388" w:rsidP="003E7835">
      <w:pPr>
        <w:pStyle w:val="BodyText"/>
        <w:jc w:val="left"/>
        <w:rPr>
          <w:rFonts w:asciiTheme="minorHAnsi" w:hAnsiTheme="minorHAnsi" w:cs="Arial"/>
          <w:b w:val="0"/>
          <w:bCs w:val="0"/>
          <w:u w:val="none"/>
        </w:rPr>
      </w:pPr>
      <w:r w:rsidRPr="00A95C6C">
        <w:rPr>
          <w:rFonts w:asciiTheme="minorHAnsi" w:hAnsiTheme="minorHAnsi" w:cs="Arial"/>
          <w:b w:val="0"/>
          <w:bCs w:val="0"/>
          <w:u w:val="none"/>
        </w:rPr>
        <w:t>Surrey</w:t>
      </w:r>
      <w:r w:rsidR="002B5BBF" w:rsidRPr="00A95C6C">
        <w:rPr>
          <w:rFonts w:asciiTheme="minorHAnsi" w:hAnsiTheme="minorHAnsi" w:cs="Arial"/>
          <w:b w:val="0"/>
          <w:bCs w:val="0"/>
          <w:u w:val="none"/>
        </w:rPr>
        <w:t xml:space="preserve"> County Council </w:t>
      </w:r>
      <w:r w:rsidR="00BC25B6" w:rsidRPr="00A95C6C">
        <w:rPr>
          <w:rFonts w:asciiTheme="minorHAnsi" w:hAnsiTheme="minorHAnsi" w:cs="Arial"/>
          <w:b w:val="0"/>
          <w:bCs w:val="0"/>
          <w:u w:val="none"/>
        </w:rPr>
        <w:t>is</w:t>
      </w:r>
      <w:r w:rsidR="002B5BBF" w:rsidRPr="00A95C6C">
        <w:rPr>
          <w:rFonts w:asciiTheme="minorHAnsi" w:hAnsiTheme="minorHAnsi" w:cs="Arial"/>
          <w:b w:val="0"/>
          <w:bCs w:val="0"/>
          <w:u w:val="none"/>
        </w:rPr>
        <w:t xml:space="preserve"> promoting th</w:t>
      </w:r>
      <w:r w:rsidR="008C6203">
        <w:rPr>
          <w:rFonts w:asciiTheme="minorHAnsi" w:hAnsiTheme="minorHAnsi" w:cs="Arial"/>
          <w:b w:val="0"/>
          <w:bCs w:val="0"/>
          <w:u w:val="none"/>
        </w:rPr>
        <w:t xml:space="preserve">is </w:t>
      </w:r>
      <w:r w:rsidR="002B5BBF" w:rsidRPr="00A95C6C">
        <w:rPr>
          <w:rFonts w:asciiTheme="minorHAnsi" w:hAnsiTheme="minorHAnsi" w:cs="Arial"/>
          <w:b w:val="0"/>
          <w:bCs w:val="0"/>
          <w:u w:val="none"/>
        </w:rPr>
        <w:t xml:space="preserve">draft </w:t>
      </w:r>
      <w:r w:rsidR="007D7099" w:rsidRPr="00A95C6C">
        <w:rPr>
          <w:rFonts w:asciiTheme="minorHAnsi" w:hAnsiTheme="minorHAnsi" w:cs="Arial"/>
          <w:b w:val="0"/>
          <w:bCs w:val="0"/>
          <w:u w:val="none"/>
        </w:rPr>
        <w:t xml:space="preserve">Traffic Regulation </w:t>
      </w:r>
      <w:r w:rsidR="002B5BBF" w:rsidRPr="00A95C6C">
        <w:rPr>
          <w:rFonts w:asciiTheme="minorHAnsi" w:hAnsiTheme="minorHAnsi" w:cs="Arial"/>
          <w:b w:val="0"/>
          <w:bCs w:val="0"/>
          <w:u w:val="none"/>
        </w:rPr>
        <w:t xml:space="preserve">Order </w:t>
      </w:r>
      <w:r w:rsidR="00813E2A" w:rsidRPr="00A95C6C">
        <w:rPr>
          <w:rFonts w:asciiTheme="minorHAnsi" w:hAnsiTheme="minorHAnsi" w:cs="Arial"/>
          <w:b w:val="0"/>
          <w:bCs w:val="0"/>
          <w:u w:val="none"/>
        </w:rPr>
        <w:t xml:space="preserve">on road safety grounds, </w:t>
      </w:r>
      <w:r w:rsidR="002B5BBF" w:rsidRPr="00A95C6C">
        <w:rPr>
          <w:rFonts w:asciiTheme="minorHAnsi" w:hAnsiTheme="minorHAnsi" w:cs="Arial"/>
          <w:b w:val="0"/>
          <w:bCs w:val="0"/>
          <w:u w:val="none"/>
        </w:rPr>
        <w:t>following an assessment of the road</w:t>
      </w:r>
      <w:r w:rsidRPr="00A95C6C">
        <w:rPr>
          <w:rFonts w:asciiTheme="minorHAnsi" w:hAnsiTheme="minorHAnsi" w:cs="Arial"/>
          <w:b w:val="0"/>
          <w:bCs w:val="0"/>
          <w:u w:val="none"/>
        </w:rPr>
        <w:t xml:space="preserve">s </w:t>
      </w:r>
      <w:r w:rsidR="00224EDF" w:rsidRPr="00A95C6C">
        <w:rPr>
          <w:rFonts w:asciiTheme="minorHAnsi" w:hAnsiTheme="minorHAnsi" w:cs="Arial"/>
          <w:b w:val="0"/>
          <w:bCs w:val="0"/>
          <w:u w:val="none"/>
        </w:rPr>
        <w:t xml:space="preserve">around </w:t>
      </w:r>
      <w:r w:rsidR="00855088">
        <w:rPr>
          <w:rFonts w:asciiTheme="minorHAnsi" w:hAnsiTheme="minorHAnsi" w:cs="Arial"/>
          <w:b w:val="0"/>
          <w:bCs w:val="0"/>
          <w:u w:val="none"/>
        </w:rPr>
        <w:t>Dovers Green School, Reigate</w:t>
      </w:r>
      <w:r w:rsidR="000B211D" w:rsidRPr="00A95C6C">
        <w:rPr>
          <w:rFonts w:asciiTheme="minorHAnsi" w:hAnsiTheme="minorHAnsi" w:cs="Arial"/>
          <w:b w:val="0"/>
          <w:bCs w:val="0"/>
          <w:u w:val="none"/>
        </w:rPr>
        <w:t>.</w:t>
      </w:r>
    </w:p>
    <w:p w14:paraId="38FB1DFB" w14:textId="77777777" w:rsidR="00E22973" w:rsidRPr="00A95C6C" w:rsidRDefault="00E22973" w:rsidP="002B5BBF">
      <w:pPr>
        <w:pStyle w:val="BodyText"/>
        <w:jc w:val="left"/>
        <w:rPr>
          <w:rFonts w:asciiTheme="minorHAnsi" w:hAnsiTheme="minorHAnsi" w:cs="Arial"/>
          <w:b w:val="0"/>
          <w:bCs w:val="0"/>
          <w:u w:val="none"/>
        </w:rPr>
      </w:pPr>
    </w:p>
    <w:p w14:paraId="14BA0951" w14:textId="067CE3A7" w:rsidR="00741388" w:rsidRPr="00A95C6C" w:rsidRDefault="002C2C27" w:rsidP="002B5BBF">
      <w:pPr>
        <w:pStyle w:val="BodyText"/>
        <w:jc w:val="left"/>
        <w:rPr>
          <w:rFonts w:asciiTheme="minorHAnsi" w:hAnsiTheme="minorHAnsi" w:cs="Arial"/>
          <w:b w:val="0"/>
          <w:bCs w:val="0"/>
          <w:u w:val="none"/>
        </w:rPr>
      </w:pPr>
      <w:r w:rsidRPr="00A95C6C">
        <w:rPr>
          <w:rFonts w:asciiTheme="minorHAnsi" w:hAnsiTheme="minorHAnsi" w:cs="Arial"/>
          <w:b w:val="0"/>
          <w:bCs w:val="0"/>
          <w:u w:val="none"/>
        </w:rPr>
        <w:t xml:space="preserve">The proposed 20mph speed limit will apply to </w:t>
      </w:r>
      <w:r w:rsidR="008C6203">
        <w:rPr>
          <w:rFonts w:asciiTheme="minorHAnsi" w:hAnsiTheme="minorHAnsi" w:cs="Arial"/>
          <w:b w:val="0"/>
          <w:bCs w:val="0"/>
          <w:u w:val="none"/>
        </w:rPr>
        <w:t>the following roads</w:t>
      </w:r>
      <w:r w:rsidR="0001229B">
        <w:rPr>
          <w:rFonts w:asciiTheme="minorHAnsi" w:hAnsiTheme="minorHAnsi" w:cs="Arial"/>
          <w:b w:val="0"/>
          <w:bCs w:val="0"/>
          <w:u w:val="none"/>
        </w:rPr>
        <w:t>:</w:t>
      </w:r>
    </w:p>
    <w:p w14:paraId="22911743" w14:textId="77777777" w:rsidR="00242407" w:rsidRDefault="00242407" w:rsidP="002B5BBF">
      <w:pPr>
        <w:pStyle w:val="BodyText"/>
        <w:jc w:val="left"/>
        <w:rPr>
          <w:rFonts w:asciiTheme="minorHAnsi" w:hAnsiTheme="minorHAnsi" w:cs="Arial"/>
          <w:b w:val="0"/>
          <w:bCs w:val="0"/>
          <w:szCs w:val="24"/>
          <w:u w:val="none"/>
        </w:rPr>
      </w:pPr>
    </w:p>
    <w:p w14:paraId="35F452F6"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 xml:space="preserve">D1295 </w:t>
      </w:r>
      <w:proofErr w:type="spellStart"/>
      <w:r w:rsidRPr="008C6203">
        <w:rPr>
          <w:rFonts w:asciiTheme="minorHAnsi" w:hAnsiTheme="minorHAnsi" w:cs="Arial"/>
          <w:szCs w:val="24"/>
        </w:rPr>
        <w:t>Coneyberry</w:t>
      </w:r>
      <w:proofErr w:type="spellEnd"/>
    </w:p>
    <w:p w14:paraId="791F7896"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D1295 Felland Way</w:t>
      </w:r>
    </w:p>
    <w:p w14:paraId="47620ECC"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D1295 Nuthatch Gardens</w:t>
      </w:r>
    </w:p>
    <w:p w14:paraId="17DE8F23"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 xml:space="preserve">D1295 </w:t>
      </w:r>
      <w:proofErr w:type="spellStart"/>
      <w:r w:rsidRPr="008C6203">
        <w:rPr>
          <w:rFonts w:asciiTheme="minorHAnsi" w:hAnsiTheme="minorHAnsi" w:cs="Arial"/>
          <w:szCs w:val="24"/>
        </w:rPr>
        <w:t>Rushetts</w:t>
      </w:r>
      <w:proofErr w:type="spellEnd"/>
      <w:r w:rsidRPr="008C6203">
        <w:rPr>
          <w:rFonts w:asciiTheme="minorHAnsi" w:hAnsiTheme="minorHAnsi" w:cs="Arial"/>
          <w:szCs w:val="24"/>
        </w:rPr>
        <w:t xml:space="preserve"> Road</w:t>
      </w:r>
    </w:p>
    <w:p w14:paraId="50260230"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D1295 Staplehurst Close</w:t>
      </w:r>
    </w:p>
    <w:p w14:paraId="5D2EC86C"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D1295 Staplehurst Road</w:t>
      </w:r>
    </w:p>
    <w:p w14:paraId="66CBC108"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D1295 Tilers Way</w:t>
      </w:r>
    </w:p>
    <w:p w14:paraId="31B93C07"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D1295 Weald Way</w:t>
      </w:r>
    </w:p>
    <w:p w14:paraId="2A40B681"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 xml:space="preserve">D1296 </w:t>
      </w:r>
      <w:proofErr w:type="spellStart"/>
      <w:r w:rsidRPr="008C6203">
        <w:rPr>
          <w:rFonts w:asciiTheme="minorHAnsi" w:hAnsiTheme="minorHAnsi" w:cs="Arial"/>
          <w:szCs w:val="24"/>
        </w:rPr>
        <w:t>Atherfield</w:t>
      </w:r>
      <w:proofErr w:type="spellEnd"/>
      <w:r w:rsidRPr="008C6203">
        <w:rPr>
          <w:rFonts w:asciiTheme="minorHAnsi" w:hAnsiTheme="minorHAnsi" w:cs="Arial"/>
          <w:szCs w:val="24"/>
        </w:rPr>
        <w:t xml:space="preserve"> Road</w:t>
      </w:r>
    </w:p>
    <w:p w14:paraId="0FA6442A"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 xml:space="preserve">D1296 </w:t>
      </w:r>
      <w:proofErr w:type="spellStart"/>
      <w:r w:rsidRPr="008C6203">
        <w:rPr>
          <w:rFonts w:asciiTheme="minorHAnsi" w:hAnsiTheme="minorHAnsi" w:cs="Arial"/>
          <w:szCs w:val="24"/>
        </w:rPr>
        <w:t>Brandsland</w:t>
      </w:r>
      <w:proofErr w:type="spellEnd"/>
    </w:p>
    <w:p w14:paraId="33A19261" w14:textId="77777777" w:rsidR="004C5A5D" w:rsidRPr="004C5A5D" w:rsidRDefault="00DC21E3" w:rsidP="008C6203">
      <w:pPr>
        <w:pStyle w:val="BodyText"/>
        <w:numPr>
          <w:ilvl w:val="0"/>
          <w:numId w:val="5"/>
        </w:numPr>
        <w:jc w:val="left"/>
        <w:rPr>
          <w:rFonts w:asciiTheme="minorHAnsi" w:hAnsiTheme="minorHAnsi" w:cs="Arial"/>
          <w:b w:val="0"/>
          <w:bCs w:val="0"/>
          <w:szCs w:val="24"/>
          <w:u w:val="none"/>
        </w:rPr>
      </w:pPr>
      <w:r w:rsidRPr="004C5A5D">
        <w:rPr>
          <w:rFonts w:asciiTheme="minorHAnsi" w:hAnsiTheme="minorHAnsi" w:cs="Arial"/>
          <w:b w:val="0"/>
          <w:bCs w:val="0"/>
          <w:szCs w:val="24"/>
          <w:u w:val="none"/>
        </w:rPr>
        <w:t>D1296 Lynn Walk</w:t>
      </w:r>
      <w:r w:rsidR="004C5A5D" w:rsidRPr="004C5A5D">
        <w:rPr>
          <w:rFonts w:asciiTheme="minorHAnsi" w:hAnsiTheme="minorHAnsi" w:cs="Arial"/>
          <w:b w:val="0"/>
          <w:bCs w:val="0"/>
          <w:szCs w:val="24"/>
          <w:u w:val="none"/>
        </w:rPr>
        <w:t xml:space="preserve"> </w:t>
      </w:r>
    </w:p>
    <w:p w14:paraId="7891B5CD" w14:textId="74768382" w:rsidR="00DC21E3" w:rsidRDefault="004C5A5D" w:rsidP="008C6203">
      <w:pPr>
        <w:pStyle w:val="BodyText"/>
        <w:numPr>
          <w:ilvl w:val="0"/>
          <w:numId w:val="5"/>
        </w:numPr>
        <w:jc w:val="left"/>
        <w:rPr>
          <w:rFonts w:asciiTheme="minorHAnsi" w:hAnsiTheme="minorHAnsi" w:cs="Arial"/>
          <w:b w:val="0"/>
          <w:bCs w:val="0"/>
          <w:color w:val="000000" w:themeColor="text1"/>
          <w:szCs w:val="24"/>
          <w:u w:val="none"/>
        </w:rPr>
      </w:pPr>
      <w:r>
        <w:rPr>
          <w:rFonts w:asciiTheme="minorHAnsi" w:hAnsiTheme="minorHAnsi" w:cs="Arial"/>
          <w:b w:val="0"/>
          <w:bCs w:val="0"/>
          <w:szCs w:val="24"/>
          <w:u w:val="none"/>
        </w:rPr>
        <w:t>D334 Lonesome Lane (from the junction with A217 Dover</w:t>
      </w:r>
      <w:r w:rsidR="008D5EC5">
        <w:rPr>
          <w:rFonts w:asciiTheme="minorHAnsi" w:hAnsiTheme="minorHAnsi" w:cs="Arial"/>
          <w:b w:val="0"/>
          <w:bCs w:val="0"/>
          <w:szCs w:val="24"/>
          <w:u w:val="none"/>
        </w:rPr>
        <w:t>s</w:t>
      </w:r>
      <w:r>
        <w:rPr>
          <w:rFonts w:asciiTheme="minorHAnsi" w:hAnsiTheme="minorHAnsi" w:cs="Arial"/>
          <w:b w:val="0"/>
          <w:bCs w:val="0"/>
          <w:szCs w:val="24"/>
          <w:u w:val="none"/>
        </w:rPr>
        <w:t xml:space="preserve"> </w:t>
      </w:r>
      <w:r w:rsidRPr="004C5A5D">
        <w:rPr>
          <w:rFonts w:asciiTheme="minorHAnsi" w:hAnsiTheme="minorHAnsi" w:cs="Arial"/>
          <w:b w:val="0"/>
          <w:bCs w:val="0"/>
          <w:color w:val="000000" w:themeColor="text1"/>
          <w:szCs w:val="24"/>
          <w:u w:val="none"/>
        </w:rPr>
        <w:t>Green Road to approximately 20 metres south of the junction with Ashdown Road).</w:t>
      </w:r>
    </w:p>
    <w:p w14:paraId="08F882AC"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D1296 New Causeway</w:t>
      </w:r>
    </w:p>
    <w:p w14:paraId="40B9A413"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D1296 Potters Way</w:t>
      </w:r>
    </w:p>
    <w:p w14:paraId="2CD85175"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D1296 Reeve Road</w:t>
      </w:r>
    </w:p>
    <w:p w14:paraId="01B9C635"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D1296 Vevers Road</w:t>
      </w:r>
    </w:p>
    <w:p w14:paraId="4EF5846B"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D1297 Arden Close</w:t>
      </w:r>
    </w:p>
    <w:p w14:paraId="3BE5DA4F"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D1297 Ashdown Road</w:t>
      </w:r>
    </w:p>
    <w:p w14:paraId="7BF4E695" w14:textId="77777777"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D1297 Delamere Road</w:t>
      </w:r>
    </w:p>
    <w:p w14:paraId="4D45B091" w14:textId="7D3ED2D1" w:rsidR="00DC21E3" w:rsidRPr="008C6203" w:rsidRDefault="00DC21E3" w:rsidP="008C6203">
      <w:pPr>
        <w:pStyle w:val="ListParagraph"/>
        <w:widowControl w:val="0"/>
        <w:numPr>
          <w:ilvl w:val="0"/>
          <w:numId w:val="5"/>
        </w:numPr>
        <w:ind w:right="134"/>
        <w:rPr>
          <w:rFonts w:asciiTheme="minorHAnsi" w:hAnsiTheme="minorHAnsi" w:cs="Arial"/>
          <w:szCs w:val="24"/>
        </w:rPr>
      </w:pPr>
      <w:r w:rsidRPr="008C6203">
        <w:rPr>
          <w:rFonts w:asciiTheme="minorHAnsi" w:hAnsiTheme="minorHAnsi" w:cs="Arial"/>
          <w:szCs w:val="24"/>
        </w:rPr>
        <w:t>D1297 Sherwood Crescent</w:t>
      </w:r>
    </w:p>
    <w:p w14:paraId="690F4AB4" w14:textId="77777777" w:rsidR="00855088" w:rsidRDefault="00855088" w:rsidP="000B211D">
      <w:pPr>
        <w:widowControl w:val="0"/>
        <w:ind w:right="134"/>
        <w:rPr>
          <w:rFonts w:asciiTheme="minorHAnsi" w:hAnsiTheme="minorHAnsi" w:cs="Arial"/>
          <w:szCs w:val="24"/>
        </w:rPr>
      </w:pPr>
    </w:p>
    <w:p w14:paraId="593B6945" w14:textId="12AEE794" w:rsidR="00195857" w:rsidRPr="00A95C6C" w:rsidRDefault="00195857" w:rsidP="00195857">
      <w:pPr>
        <w:pStyle w:val="BodyText"/>
        <w:jc w:val="left"/>
        <w:rPr>
          <w:rFonts w:asciiTheme="minorHAnsi" w:hAnsiTheme="minorHAnsi" w:cs="Arial"/>
          <w:b w:val="0"/>
          <w:bCs w:val="0"/>
          <w:u w:val="none"/>
        </w:rPr>
      </w:pPr>
      <w:r w:rsidRPr="00A95C6C">
        <w:rPr>
          <w:rFonts w:asciiTheme="minorHAnsi" w:hAnsiTheme="minorHAnsi" w:cs="Arial"/>
          <w:b w:val="0"/>
          <w:bCs w:val="0"/>
          <w:u w:val="none"/>
        </w:rPr>
        <w:t xml:space="preserve">The proposed </w:t>
      </w:r>
      <w:r w:rsidR="001E4E85">
        <w:rPr>
          <w:rFonts w:asciiTheme="minorHAnsi" w:hAnsiTheme="minorHAnsi" w:cs="Arial"/>
          <w:b w:val="0"/>
          <w:bCs w:val="0"/>
          <w:u w:val="none"/>
        </w:rPr>
        <w:t xml:space="preserve">speed limit reduction from 40mph to </w:t>
      </w:r>
      <w:r>
        <w:rPr>
          <w:rFonts w:asciiTheme="minorHAnsi" w:hAnsiTheme="minorHAnsi" w:cs="Arial"/>
          <w:b w:val="0"/>
          <w:bCs w:val="0"/>
          <w:u w:val="none"/>
        </w:rPr>
        <w:t>30</w:t>
      </w:r>
      <w:r w:rsidRPr="00A95C6C">
        <w:rPr>
          <w:rFonts w:asciiTheme="minorHAnsi" w:hAnsiTheme="minorHAnsi" w:cs="Arial"/>
          <w:b w:val="0"/>
          <w:bCs w:val="0"/>
          <w:u w:val="none"/>
        </w:rPr>
        <w:t>mph will apply to:</w:t>
      </w:r>
    </w:p>
    <w:p w14:paraId="7BD004C1" w14:textId="77777777" w:rsidR="004C5A5D" w:rsidRDefault="004C5A5D" w:rsidP="004C5A5D">
      <w:pPr>
        <w:pStyle w:val="BodyText"/>
        <w:jc w:val="left"/>
        <w:rPr>
          <w:rFonts w:asciiTheme="minorHAnsi" w:hAnsiTheme="minorHAnsi" w:cs="Arial"/>
          <w:b w:val="0"/>
          <w:bCs w:val="0"/>
          <w:color w:val="000000" w:themeColor="text1"/>
          <w:szCs w:val="24"/>
          <w:u w:val="none"/>
        </w:rPr>
      </w:pPr>
    </w:p>
    <w:p w14:paraId="73B7A27E" w14:textId="6A91478A" w:rsidR="004C5A5D" w:rsidRPr="004C5A5D" w:rsidRDefault="004C5A5D" w:rsidP="008C6203">
      <w:pPr>
        <w:pStyle w:val="BodyText"/>
        <w:numPr>
          <w:ilvl w:val="0"/>
          <w:numId w:val="4"/>
        </w:numPr>
        <w:jc w:val="left"/>
        <w:rPr>
          <w:rFonts w:asciiTheme="minorHAnsi" w:hAnsiTheme="minorHAnsi" w:cs="Arial"/>
          <w:b w:val="0"/>
          <w:bCs w:val="0"/>
          <w:szCs w:val="24"/>
          <w:u w:val="none"/>
        </w:rPr>
      </w:pPr>
      <w:r>
        <w:rPr>
          <w:rFonts w:asciiTheme="minorHAnsi" w:hAnsiTheme="minorHAnsi" w:cs="Arial"/>
          <w:b w:val="0"/>
          <w:bCs w:val="0"/>
          <w:color w:val="000000" w:themeColor="text1"/>
          <w:szCs w:val="24"/>
          <w:u w:val="none"/>
        </w:rPr>
        <w:t>D334 Lonesome Lane (</w:t>
      </w:r>
      <w:r w:rsidR="001E4E85" w:rsidRPr="001E4E85">
        <w:rPr>
          <w:rFonts w:asciiTheme="minorHAnsi" w:hAnsiTheme="minorHAnsi" w:cs="Arial"/>
          <w:b w:val="0"/>
          <w:bCs w:val="0"/>
          <w:color w:val="000000" w:themeColor="text1"/>
          <w:szCs w:val="24"/>
          <w:u w:val="none"/>
        </w:rPr>
        <w:t>from the existing 30mph/40mph terminal speed limit signs at a point approximately 10m north of the north-western boundary of no. 2 Lonesome</w:t>
      </w:r>
      <w:r w:rsidR="00E411DA">
        <w:rPr>
          <w:rFonts w:asciiTheme="minorHAnsi" w:hAnsiTheme="minorHAnsi" w:cs="Arial"/>
          <w:b w:val="0"/>
          <w:bCs w:val="0"/>
          <w:color w:val="000000" w:themeColor="text1"/>
          <w:szCs w:val="24"/>
          <w:u w:val="none"/>
        </w:rPr>
        <w:t xml:space="preserve"> Lane</w:t>
      </w:r>
      <w:r w:rsidR="001E4E85" w:rsidRPr="001E4E85">
        <w:rPr>
          <w:rFonts w:asciiTheme="minorHAnsi" w:hAnsiTheme="minorHAnsi" w:cs="Arial"/>
          <w:b w:val="0"/>
          <w:bCs w:val="0"/>
          <w:color w:val="000000" w:themeColor="text1"/>
          <w:szCs w:val="24"/>
          <w:u w:val="none"/>
        </w:rPr>
        <w:t xml:space="preserve"> for </w:t>
      </w:r>
      <w:proofErr w:type="gramStart"/>
      <w:r w:rsidR="001E4E85" w:rsidRPr="001E4E85">
        <w:rPr>
          <w:rFonts w:asciiTheme="minorHAnsi" w:hAnsiTheme="minorHAnsi" w:cs="Arial"/>
          <w:b w:val="0"/>
          <w:bCs w:val="0"/>
          <w:color w:val="000000" w:themeColor="text1"/>
          <w:szCs w:val="24"/>
          <w:u w:val="none"/>
        </w:rPr>
        <w:t>a distance of 210m</w:t>
      </w:r>
      <w:proofErr w:type="gramEnd"/>
      <w:r w:rsidR="001E4E85" w:rsidRPr="001E4E85">
        <w:rPr>
          <w:rFonts w:asciiTheme="minorHAnsi" w:hAnsiTheme="minorHAnsi" w:cs="Arial"/>
          <w:b w:val="0"/>
          <w:bCs w:val="0"/>
          <w:color w:val="000000" w:themeColor="text1"/>
          <w:szCs w:val="24"/>
          <w:u w:val="none"/>
        </w:rPr>
        <w:t xml:space="preserve"> to a point 7m north of the northern boundary of no. 39 Lonesome Lane</w:t>
      </w:r>
      <w:r>
        <w:rPr>
          <w:rFonts w:asciiTheme="minorHAnsi" w:hAnsiTheme="minorHAnsi" w:cs="Arial"/>
          <w:b w:val="0"/>
          <w:bCs w:val="0"/>
          <w:color w:val="000000" w:themeColor="text1"/>
          <w:szCs w:val="24"/>
          <w:u w:val="none"/>
        </w:rPr>
        <w:t>).</w:t>
      </w:r>
    </w:p>
    <w:p w14:paraId="57425DC6" w14:textId="77777777" w:rsidR="00195857" w:rsidRDefault="00195857" w:rsidP="00195857">
      <w:pPr>
        <w:pStyle w:val="BodyText"/>
        <w:jc w:val="left"/>
        <w:rPr>
          <w:rFonts w:asciiTheme="minorHAnsi" w:hAnsiTheme="minorHAnsi" w:cs="Arial"/>
          <w:b w:val="0"/>
          <w:bCs w:val="0"/>
          <w:szCs w:val="24"/>
          <w:u w:val="none"/>
        </w:rPr>
      </w:pPr>
    </w:p>
    <w:p w14:paraId="161DF27B" w14:textId="77777777" w:rsidR="004C5A5D" w:rsidRDefault="00A95C6C" w:rsidP="00A95C6C">
      <w:pPr>
        <w:widowControl w:val="0"/>
        <w:ind w:right="134"/>
        <w:rPr>
          <w:rFonts w:asciiTheme="minorHAnsi" w:hAnsiTheme="minorHAnsi" w:cs="Arial"/>
          <w:szCs w:val="24"/>
        </w:rPr>
      </w:pPr>
      <w:r w:rsidRPr="00A95C6C">
        <w:rPr>
          <w:rFonts w:asciiTheme="minorHAnsi" w:hAnsiTheme="minorHAnsi" w:cs="Arial"/>
          <w:szCs w:val="24"/>
        </w:rPr>
        <w:t xml:space="preserve">As part of Surrey County Council’s Vision Zero Road Safety Strategy, which aims to reduce the number of people killed and seriously injured on our roads by 50% by 2035, we are adopting a more flexible approach to implementing 20mph speed limits. This approach prioritises urban areas, residential streets, </w:t>
      </w:r>
      <w:r w:rsidRPr="00A95C6C">
        <w:rPr>
          <w:rFonts w:asciiTheme="minorHAnsi" w:hAnsiTheme="minorHAnsi" w:cs="Arial"/>
          <w:szCs w:val="24"/>
        </w:rPr>
        <w:lastRenderedPageBreak/>
        <w:t>and locations near schools, and is subject to consultation with local communities.</w:t>
      </w:r>
    </w:p>
    <w:p w14:paraId="7D78A6ED" w14:textId="77777777" w:rsidR="008C6203" w:rsidRDefault="008C6203" w:rsidP="008C6203">
      <w:pPr>
        <w:widowControl w:val="0"/>
        <w:ind w:right="134"/>
        <w:rPr>
          <w:rFonts w:asciiTheme="minorHAnsi" w:hAnsiTheme="minorHAnsi" w:cs="Arial"/>
          <w:szCs w:val="24"/>
        </w:rPr>
      </w:pPr>
    </w:p>
    <w:p w14:paraId="73FEB4B4" w14:textId="77777777" w:rsidR="001E4E85" w:rsidRDefault="001E4E85" w:rsidP="001E4E85">
      <w:pPr>
        <w:widowControl w:val="0"/>
        <w:ind w:right="134"/>
        <w:rPr>
          <w:rFonts w:asciiTheme="minorHAnsi" w:hAnsiTheme="minorHAnsi" w:cs="Arial"/>
          <w:szCs w:val="24"/>
        </w:rPr>
      </w:pPr>
      <w:r w:rsidRPr="000F4CA3">
        <w:rPr>
          <w:rFonts w:asciiTheme="minorHAnsi" w:hAnsiTheme="minorHAnsi" w:cs="Arial"/>
          <w:szCs w:val="24"/>
        </w:rPr>
        <w:t xml:space="preserve">Public engagement has already been carried out for this proposal, giving residents and other road users the opportunity to </w:t>
      </w:r>
      <w:r w:rsidRPr="00A95C6C">
        <w:rPr>
          <w:rFonts w:asciiTheme="minorHAnsi" w:hAnsiTheme="minorHAnsi" w:cs="Arial"/>
          <w:szCs w:val="24"/>
        </w:rPr>
        <w:t>share their views and help shape the final decision</w:t>
      </w:r>
      <w:r w:rsidRPr="000F4CA3">
        <w:rPr>
          <w:rFonts w:asciiTheme="minorHAnsi" w:hAnsiTheme="minorHAnsi" w:cs="Arial"/>
          <w:szCs w:val="24"/>
        </w:rPr>
        <w:t xml:space="preserve">. Following this engagement, the scheme will proceed as originally proposed, with no changes. </w:t>
      </w:r>
    </w:p>
    <w:p w14:paraId="42034CB3" w14:textId="77777777" w:rsidR="001E4E85" w:rsidRDefault="001E4E85" w:rsidP="00A95C6C">
      <w:pPr>
        <w:widowControl w:val="0"/>
        <w:ind w:right="134"/>
        <w:rPr>
          <w:rFonts w:asciiTheme="minorHAnsi" w:hAnsiTheme="minorHAnsi" w:cs="Arial"/>
          <w:szCs w:val="24"/>
        </w:rPr>
      </w:pPr>
    </w:p>
    <w:p w14:paraId="655665C4" w14:textId="5926D697" w:rsidR="00A95C6C" w:rsidRDefault="00A95C6C" w:rsidP="00A95C6C">
      <w:pPr>
        <w:widowControl w:val="0"/>
        <w:ind w:right="134"/>
        <w:rPr>
          <w:rFonts w:asciiTheme="minorHAnsi" w:hAnsiTheme="minorHAnsi" w:cs="Arial"/>
          <w:szCs w:val="24"/>
        </w:rPr>
      </w:pPr>
      <w:r w:rsidRPr="00A95C6C">
        <w:rPr>
          <w:rFonts w:asciiTheme="minorHAnsi" w:hAnsiTheme="minorHAnsi" w:cs="Arial"/>
          <w:szCs w:val="24"/>
        </w:rPr>
        <w:t xml:space="preserve">The proposed reduction from 30mph to 20mph </w:t>
      </w:r>
      <w:r w:rsidR="0001229B">
        <w:rPr>
          <w:rFonts w:asciiTheme="minorHAnsi" w:hAnsiTheme="minorHAnsi" w:cs="Arial"/>
          <w:szCs w:val="24"/>
        </w:rPr>
        <w:t>with</w:t>
      </w:r>
      <w:r w:rsidRPr="00A95C6C">
        <w:rPr>
          <w:rFonts w:asciiTheme="minorHAnsi" w:hAnsiTheme="minorHAnsi" w:cs="Arial"/>
          <w:szCs w:val="24"/>
        </w:rPr>
        <w:t xml:space="preserve">in this residential area, which includes </w:t>
      </w:r>
      <w:r w:rsidR="00855088">
        <w:rPr>
          <w:rFonts w:asciiTheme="minorHAnsi" w:hAnsiTheme="minorHAnsi" w:cs="Arial"/>
          <w:szCs w:val="24"/>
        </w:rPr>
        <w:t>Dovers Green School</w:t>
      </w:r>
      <w:r w:rsidRPr="00A95C6C">
        <w:rPr>
          <w:rFonts w:asciiTheme="minorHAnsi" w:hAnsiTheme="minorHAnsi" w:cs="Arial"/>
          <w:szCs w:val="24"/>
        </w:rPr>
        <w:t xml:space="preserve">, is </w:t>
      </w:r>
      <w:r w:rsidR="0001229B">
        <w:rPr>
          <w:rFonts w:asciiTheme="minorHAnsi" w:hAnsiTheme="minorHAnsi" w:cs="Arial"/>
          <w:szCs w:val="24"/>
        </w:rPr>
        <w:t>intended</w:t>
      </w:r>
      <w:r w:rsidRPr="00A95C6C">
        <w:rPr>
          <w:rFonts w:asciiTheme="minorHAnsi" w:hAnsiTheme="minorHAnsi" w:cs="Arial"/>
          <w:szCs w:val="24"/>
        </w:rPr>
        <w:t xml:space="preserve"> to improve road safety </w:t>
      </w:r>
      <w:r w:rsidR="0001229B">
        <w:rPr>
          <w:rFonts w:asciiTheme="minorHAnsi" w:hAnsiTheme="minorHAnsi" w:cs="Arial"/>
          <w:szCs w:val="24"/>
        </w:rPr>
        <w:t>by</w:t>
      </w:r>
      <w:r w:rsidRPr="00A95C6C">
        <w:rPr>
          <w:rFonts w:asciiTheme="minorHAnsi" w:hAnsiTheme="minorHAnsi" w:cs="Arial"/>
          <w:szCs w:val="24"/>
        </w:rPr>
        <w:t xml:space="preserve"> reduc</w:t>
      </w:r>
      <w:r w:rsidR="0001229B">
        <w:rPr>
          <w:rFonts w:asciiTheme="minorHAnsi" w:hAnsiTheme="minorHAnsi" w:cs="Arial"/>
          <w:szCs w:val="24"/>
        </w:rPr>
        <w:t xml:space="preserve">ing </w:t>
      </w:r>
      <w:r w:rsidRPr="00A95C6C">
        <w:rPr>
          <w:rFonts w:asciiTheme="minorHAnsi" w:hAnsiTheme="minorHAnsi" w:cs="Arial"/>
          <w:szCs w:val="24"/>
        </w:rPr>
        <w:t>vehicle speeds.</w:t>
      </w:r>
      <w:r w:rsidR="00DC21E3">
        <w:rPr>
          <w:rFonts w:asciiTheme="minorHAnsi" w:hAnsiTheme="minorHAnsi" w:cs="Arial"/>
          <w:szCs w:val="24"/>
        </w:rPr>
        <w:t xml:space="preserve">  The proposed reduction from 40mph to 30mph</w:t>
      </w:r>
      <w:r w:rsidR="0001229B">
        <w:rPr>
          <w:rFonts w:asciiTheme="minorHAnsi" w:hAnsiTheme="minorHAnsi" w:cs="Arial"/>
          <w:szCs w:val="24"/>
        </w:rPr>
        <w:t xml:space="preserve"> on Lonesome Lane</w:t>
      </w:r>
      <w:r w:rsidR="00DC21E3">
        <w:rPr>
          <w:rFonts w:asciiTheme="minorHAnsi" w:hAnsiTheme="minorHAnsi" w:cs="Arial"/>
          <w:szCs w:val="24"/>
        </w:rPr>
        <w:t xml:space="preserve"> i</w:t>
      </w:r>
      <w:r w:rsidR="0001229B">
        <w:rPr>
          <w:rFonts w:asciiTheme="minorHAnsi" w:hAnsiTheme="minorHAnsi" w:cs="Arial"/>
          <w:szCs w:val="24"/>
        </w:rPr>
        <w:t>ntroduces an</w:t>
      </w:r>
      <w:r w:rsidR="004C5A5D">
        <w:rPr>
          <w:rFonts w:asciiTheme="minorHAnsi" w:hAnsiTheme="minorHAnsi" w:cs="Arial"/>
          <w:szCs w:val="24"/>
        </w:rPr>
        <w:t xml:space="preserve"> approximately</w:t>
      </w:r>
      <w:r w:rsidR="00DC21E3">
        <w:rPr>
          <w:rFonts w:asciiTheme="minorHAnsi" w:hAnsiTheme="minorHAnsi" w:cs="Arial"/>
          <w:szCs w:val="24"/>
        </w:rPr>
        <w:t xml:space="preserve"> 40</w:t>
      </w:r>
      <w:r w:rsidR="004C5A5D">
        <w:rPr>
          <w:rFonts w:asciiTheme="minorHAnsi" w:hAnsiTheme="minorHAnsi" w:cs="Arial"/>
          <w:szCs w:val="24"/>
        </w:rPr>
        <w:t>7</w:t>
      </w:r>
      <w:r w:rsidR="00DC21E3">
        <w:rPr>
          <w:rFonts w:asciiTheme="minorHAnsi" w:hAnsiTheme="minorHAnsi" w:cs="Arial"/>
          <w:szCs w:val="24"/>
        </w:rPr>
        <w:t xml:space="preserve">m </w:t>
      </w:r>
      <w:r w:rsidR="0001229B">
        <w:rPr>
          <w:rFonts w:asciiTheme="minorHAnsi" w:hAnsiTheme="minorHAnsi" w:cs="Arial"/>
          <w:szCs w:val="24"/>
        </w:rPr>
        <w:t xml:space="preserve">transition zone </w:t>
      </w:r>
      <w:r w:rsidR="00DC21E3">
        <w:rPr>
          <w:rFonts w:asciiTheme="minorHAnsi" w:hAnsiTheme="minorHAnsi" w:cs="Arial"/>
          <w:szCs w:val="24"/>
        </w:rPr>
        <w:t xml:space="preserve">before the 20mph </w:t>
      </w:r>
      <w:r w:rsidR="0001229B">
        <w:rPr>
          <w:rFonts w:asciiTheme="minorHAnsi" w:hAnsiTheme="minorHAnsi" w:cs="Arial"/>
          <w:szCs w:val="24"/>
        </w:rPr>
        <w:t>limit</w:t>
      </w:r>
      <w:r w:rsidR="004C5A5D">
        <w:rPr>
          <w:rFonts w:asciiTheme="minorHAnsi" w:hAnsiTheme="minorHAnsi" w:cs="Arial"/>
          <w:szCs w:val="24"/>
        </w:rPr>
        <w:t xml:space="preserve"> to </w:t>
      </w:r>
      <w:r w:rsidR="00DC21E3">
        <w:rPr>
          <w:rFonts w:asciiTheme="minorHAnsi" w:hAnsiTheme="minorHAnsi" w:cs="Arial"/>
          <w:szCs w:val="24"/>
        </w:rPr>
        <w:t xml:space="preserve">help slow traffic </w:t>
      </w:r>
      <w:r w:rsidR="0001229B" w:rsidRPr="0001229B">
        <w:rPr>
          <w:rFonts w:asciiTheme="minorHAnsi" w:hAnsiTheme="minorHAnsi" w:cs="Arial"/>
          <w:szCs w:val="24"/>
        </w:rPr>
        <w:t>progressively, reducing the likelihood of abrupt speed changes and improving compliance with the new limit.</w:t>
      </w:r>
    </w:p>
    <w:p w14:paraId="6F61C77E" w14:textId="77777777" w:rsidR="0001229B" w:rsidRPr="00A95C6C" w:rsidRDefault="0001229B" w:rsidP="00A95C6C">
      <w:pPr>
        <w:widowControl w:val="0"/>
        <w:ind w:right="134"/>
        <w:rPr>
          <w:rFonts w:asciiTheme="minorHAnsi" w:hAnsiTheme="minorHAnsi" w:cs="Arial"/>
          <w:szCs w:val="24"/>
        </w:rPr>
      </w:pPr>
    </w:p>
    <w:p w14:paraId="27D60D38" w14:textId="77777777" w:rsidR="001E4E85" w:rsidRDefault="001E4E85" w:rsidP="001E4E85">
      <w:pPr>
        <w:widowControl w:val="0"/>
        <w:ind w:right="134"/>
        <w:rPr>
          <w:rFonts w:asciiTheme="minorHAnsi" w:hAnsiTheme="minorHAnsi" w:cs="Arial"/>
          <w:szCs w:val="24"/>
        </w:rPr>
      </w:pPr>
      <w:r w:rsidRPr="00A95C6C">
        <w:rPr>
          <w:rFonts w:asciiTheme="minorHAnsi" w:hAnsiTheme="minorHAnsi" w:cs="Arial"/>
          <w:szCs w:val="24"/>
        </w:rPr>
        <w:t>Evidence shows that lower vehicle speeds significantly reduce the risk of serious or fatal injuries in the event of a collision. A 20mph limit is expected to enhance safety for all road users, while also contributing to a cleaner, quieter environment and encouraging walking, cycling, and safer driving.</w:t>
      </w:r>
    </w:p>
    <w:p w14:paraId="59C5D58A" w14:textId="77777777" w:rsidR="001E4E85" w:rsidRDefault="001E4E85" w:rsidP="001E4E85">
      <w:pPr>
        <w:widowControl w:val="0"/>
        <w:ind w:right="134"/>
        <w:rPr>
          <w:rFonts w:asciiTheme="minorHAnsi" w:hAnsiTheme="minorHAnsi" w:cs="Arial"/>
          <w:szCs w:val="24"/>
        </w:rPr>
      </w:pPr>
    </w:p>
    <w:p w14:paraId="35160F27" w14:textId="77777777" w:rsidR="008C6203" w:rsidRPr="008C6203" w:rsidRDefault="008C6203" w:rsidP="008C6203">
      <w:pPr>
        <w:widowControl w:val="0"/>
        <w:ind w:right="134"/>
        <w:rPr>
          <w:rFonts w:asciiTheme="minorHAnsi" w:hAnsiTheme="minorHAnsi" w:cs="Arial"/>
          <w:szCs w:val="24"/>
        </w:rPr>
      </w:pPr>
      <w:r w:rsidRPr="008C6203">
        <w:rPr>
          <w:rFonts w:asciiTheme="minorHAnsi" w:hAnsiTheme="minorHAnsi" w:cs="Arial"/>
          <w:szCs w:val="24"/>
        </w:rPr>
        <w:t>Speed surveys have been carried out on the affected roads in accordance with Surrey County Council’s Policy on Setting Local Speed Limits, and the results confirm that these roads meet the criteria for a reduced limit. Where mean vehicle speeds within the proposed 20mph area currently exceed 24mph, a package of ‘light</w:t>
      </w:r>
      <w:r w:rsidRPr="008C6203">
        <w:rPr>
          <w:rFonts w:ascii="Cambria Math" w:hAnsi="Cambria Math" w:cs="Cambria Math"/>
          <w:szCs w:val="24"/>
        </w:rPr>
        <w:t>‑</w:t>
      </w:r>
      <w:r w:rsidRPr="008C6203">
        <w:rPr>
          <w:rFonts w:asciiTheme="minorHAnsi" w:hAnsiTheme="minorHAnsi" w:cs="Arial"/>
          <w:szCs w:val="24"/>
        </w:rPr>
        <w:t>touch</w:t>
      </w:r>
      <w:r w:rsidRPr="008C6203">
        <w:rPr>
          <w:rFonts w:ascii="Aptos" w:hAnsi="Aptos" w:cs="Aptos"/>
          <w:szCs w:val="24"/>
        </w:rPr>
        <w:t>’</w:t>
      </w:r>
      <w:r w:rsidRPr="008C6203">
        <w:rPr>
          <w:rFonts w:asciiTheme="minorHAnsi" w:hAnsiTheme="minorHAnsi" w:cs="Arial"/>
          <w:szCs w:val="24"/>
        </w:rPr>
        <w:t xml:space="preserve"> supporting measures will be introduced to help achieve effective speed reduction. These measures will be tailored to local conditions and may include carriageway roundels, yellow</w:t>
      </w:r>
      <w:r w:rsidRPr="008C6203">
        <w:rPr>
          <w:rFonts w:ascii="Cambria Math" w:hAnsi="Cambria Math" w:cs="Cambria Math"/>
          <w:szCs w:val="24"/>
        </w:rPr>
        <w:t>‑</w:t>
      </w:r>
      <w:r w:rsidRPr="008C6203">
        <w:rPr>
          <w:rFonts w:asciiTheme="minorHAnsi" w:hAnsiTheme="minorHAnsi" w:cs="Arial"/>
          <w:szCs w:val="24"/>
        </w:rPr>
        <w:t>backed signs, vehicle</w:t>
      </w:r>
      <w:r w:rsidRPr="008C6203">
        <w:rPr>
          <w:rFonts w:ascii="Cambria Math" w:hAnsi="Cambria Math" w:cs="Cambria Math"/>
          <w:szCs w:val="24"/>
        </w:rPr>
        <w:t>‑</w:t>
      </w:r>
      <w:r w:rsidRPr="008C6203">
        <w:rPr>
          <w:rFonts w:asciiTheme="minorHAnsi" w:hAnsiTheme="minorHAnsi" w:cs="Arial"/>
          <w:szCs w:val="24"/>
        </w:rPr>
        <w:t>activated signs, or enhanced gateway features.</w:t>
      </w:r>
    </w:p>
    <w:p w14:paraId="633A9424" w14:textId="77777777" w:rsidR="008C6203" w:rsidRDefault="008C6203" w:rsidP="008C6203">
      <w:pPr>
        <w:widowControl w:val="0"/>
        <w:ind w:right="134"/>
        <w:rPr>
          <w:rFonts w:asciiTheme="minorHAnsi" w:hAnsiTheme="minorHAnsi" w:cs="Arial"/>
          <w:szCs w:val="24"/>
        </w:rPr>
      </w:pPr>
    </w:p>
    <w:p w14:paraId="0001F53F" w14:textId="27456450" w:rsidR="00A95C6C" w:rsidRDefault="008C6203" w:rsidP="008C6203">
      <w:pPr>
        <w:widowControl w:val="0"/>
        <w:ind w:right="134"/>
        <w:rPr>
          <w:rFonts w:asciiTheme="minorHAnsi" w:hAnsiTheme="minorHAnsi" w:cs="Arial"/>
          <w:szCs w:val="24"/>
        </w:rPr>
      </w:pPr>
      <w:r>
        <w:rPr>
          <w:rFonts w:asciiTheme="minorHAnsi" w:hAnsiTheme="minorHAnsi" w:cs="Arial"/>
          <w:szCs w:val="24"/>
        </w:rPr>
        <w:t>E</w:t>
      </w:r>
      <w:r w:rsidRPr="008C6203">
        <w:rPr>
          <w:rFonts w:asciiTheme="minorHAnsi" w:hAnsiTheme="minorHAnsi" w:cs="Arial"/>
          <w:szCs w:val="24"/>
        </w:rPr>
        <w:t>xisting signage will be upgraded</w:t>
      </w:r>
      <w:r>
        <w:rPr>
          <w:rFonts w:asciiTheme="minorHAnsi" w:hAnsiTheme="minorHAnsi" w:cs="Arial"/>
          <w:szCs w:val="24"/>
        </w:rPr>
        <w:t xml:space="preserve"> where required</w:t>
      </w:r>
      <w:r w:rsidRPr="008C6203">
        <w:rPr>
          <w:rFonts w:asciiTheme="minorHAnsi" w:hAnsiTheme="minorHAnsi" w:cs="Arial"/>
          <w:szCs w:val="24"/>
        </w:rPr>
        <w:t>, and halo beacons will be installed at the zebra crossing to further improve visibility and safety for all road users.</w:t>
      </w:r>
    </w:p>
    <w:p w14:paraId="46B3AE1D" w14:textId="4D33F65B" w:rsidR="00963D89" w:rsidRPr="00963D89" w:rsidRDefault="00963D89" w:rsidP="00963D89">
      <w:pPr>
        <w:rPr>
          <w:rFonts w:asciiTheme="minorHAnsi" w:hAnsiTheme="minorHAnsi" w:cs="Arial"/>
          <w:szCs w:val="24"/>
        </w:rPr>
      </w:pPr>
    </w:p>
    <w:sectPr w:rsidR="00963D89" w:rsidRPr="00963D89">
      <w:pgSz w:w="11909" w:h="16834" w:code="9"/>
      <w:pgMar w:top="1440" w:right="1800" w:bottom="1440" w:left="180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3241E"/>
    <w:multiLevelType w:val="hybridMultilevel"/>
    <w:tmpl w:val="8EF6E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F4B28"/>
    <w:multiLevelType w:val="hybridMultilevel"/>
    <w:tmpl w:val="54A0D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0E0369"/>
    <w:multiLevelType w:val="hybridMultilevel"/>
    <w:tmpl w:val="1BFCF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FC4F07"/>
    <w:multiLevelType w:val="hybridMultilevel"/>
    <w:tmpl w:val="06EC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634014"/>
    <w:multiLevelType w:val="hybridMultilevel"/>
    <w:tmpl w:val="EB7C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021206">
    <w:abstractNumId w:val="3"/>
  </w:num>
  <w:num w:numId="2" w16cid:durableId="403531349">
    <w:abstractNumId w:val="1"/>
  </w:num>
  <w:num w:numId="3" w16cid:durableId="380132874">
    <w:abstractNumId w:val="2"/>
  </w:num>
  <w:num w:numId="4" w16cid:durableId="1206523241">
    <w:abstractNumId w:val="0"/>
  </w:num>
  <w:num w:numId="5" w16cid:durableId="1821654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00"/>
    <w:rsid w:val="0001229B"/>
    <w:rsid w:val="0001780B"/>
    <w:rsid w:val="000423C4"/>
    <w:rsid w:val="0004306C"/>
    <w:rsid w:val="0005553D"/>
    <w:rsid w:val="00094B05"/>
    <w:rsid w:val="000B211D"/>
    <w:rsid w:val="000B2F8E"/>
    <w:rsid w:val="00132698"/>
    <w:rsid w:val="00166429"/>
    <w:rsid w:val="00174881"/>
    <w:rsid w:val="0019313E"/>
    <w:rsid w:val="00195857"/>
    <w:rsid w:val="001A3800"/>
    <w:rsid w:val="001A4D62"/>
    <w:rsid w:val="001A4D8F"/>
    <w:rsid w:val="001B4E41"/>
    <w:rsid w:val="001E4E85"/>
    <w:rsid w:val="00224EDF"/>
    <w:rsid w:val="00242407"/>
    <w:rsid w:val="00244990"/>
    <w:rsid w:val="0026702B"/>
    <w:rsid w:val="002B5BBF"/>
    <w:rsid w:val="002C15BB"/>
    <w:rsid w:val="002C2C27"/>
    <w:rsid w:val="003633E2"/>
    <w:rsid w:val="00372200"/>
    <w:rsid w:val="0037742E"/>
    <w:rsid w:val="00384258"/>
    <w:rsid w:val="003C34BB"/>
    <w:rsid w:val="003E06A9"/>
    <w:rsid w:val="003E7835"/>
    <w:rsid w:val="00405C35"/>
    <w:rsid w:val="00414B3E"/>
    <w:rsid w:val="00461E0E"/>
    <w:rsid w:val="0049707F"/>
    <w:rsid w:val="004C5463"/>
    <w:rsid w:val="004C5A5D"/>
    <w:rsid w:val="004D6E57"/>
    <w:rsid w:val="005511F2"/>
    <w:rsid w:val="005C7721"/>
    <w:rsid w:val="005D6E1A"/>
    <w:rsid w:val="005E4573"/>
    <w:rsid w:val="005F05EC"/>
    <w:rsid w:val="00657FE2"/>
    <w:rsid w:val="006C1723"/>
    <w:rsid w:val="006C478D"/>
    <w:rsid w:val="006D3E03"/>
    <w:rsid w:val="006F160E"/>
    <w:rsid w:val="00725AAE"/>
    <w:rsid w:val="00741388"/>
    <w:rsid w:val="00762F2E"/>
    <w:rsid w:val="007809E4"/>
    <w:rsid w:val="007C369E"/>
    <w:rsid w:val="007D7099"/>
    <w:rsid w:val="007E54DB"/>
    <w:rsid w:val="008020AD"/>
    <w:rsid w:val="00813E2A"/>
    <w:rsid w:val="00855088"/>
    <w:rsid w:val="00857CBA"/>
    <w:rsid w:val="008B300D"/>
    <w:rsid w:val="008C3C6F"/>
    <w:rsid w:val="008C6203"/>
    <w:rsid w:val="008C64DD"/>
    <w:rsid w:val="008D5EC5"/>
    <w:rsid w:val="008F57F9"/>
    <w:rsid w:val="00926B5A"/>
    <w:rsid w:val="009420C4"/>
    <w:rsid w:val="00963D89"/>
    <w:rsid w:val="009B5EE7"/>
    <w:rsid w:val="00A037C2"/>
    <w:rsid w:val="00A05B57"/>
    <w:rsid w:val="00A33F8E"/>
    <w:rsid w:val="00A40BCF"/>
    <w:rsid w:val="00A6131F"/>
    <w:rsid w:val="00A95C6C"/>
    <w:rsid w:val="00AF5E2B"/>
    <w:rsid w:val="00B001D1"/>
    <w:rsid w:val="00B71088"/>
    <w:rsid w:val="00B740A7"/>
    <w:rsid w:val="00B852C7"/>
    <w:rsid w:val="00BC25B6"/>
    <w:rsid w:val="00C145C4"/>
    <w:rsid w:val="00C5019D"/>
    <w:rsid w:val="00C57418"/>
    <w:rsid w:val="00C66B26"/>
    <w:rsid w:val="00C75716"/>
    <w:rsid w:val="00C8000A"/>
    <w:rsid w:val="00CA036C"/>
    <w:rsid w:val="00D1442A"/>
    <w:rsid w:val="00D77BEF"/>
    <w:rsid w:val="00D83AC9"/>
    <w:rsid w:val="00DC21E3"/>
    <w:rsid w:val="00DC31DD"/>
    <w:rsid w:val="00DD253E"/>
    <w:rsid w:val="00DE7297"/>
    <w:rsid w:val="00E12E7B"/>
    <w:rsid w:val="00E22973"/>
    <w:rsid w:val="00E26265"/>
    <w:rsid w:val="00E3152D"/>
    <w:rsid w:val="00E411DA"/>
    <w:rsid w:val="00EB7A6B"/>
    <w:rsid w:val="00EC05FA"/>
    <w:rsid w:val="00EC75EA"/>
    <w:rsid w:val="00F03E6E"/>
    <w:rsid w:val="00F109D9"/>
    <w:rsid w:val="00F139B8"/>
    <w:rsid w:val="00F90BC8"/>
    <w:rsid w:val="00FC6F42"/>
    <w:rsid w:val="00FE2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10299"/>
  <w15:chartTrackingRefBased/>
  <w15:docId w15:val="{8C3310FE-331F-4719-9B85-5D7D2229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429"/>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Heading1"/>
    <w:next w:val="Normal"/>
    <w:qFormat/>
    <w:pPr>
      <w:outlineLvl w:val="1"/>
    </w:pPr>
    <w:rPr>
      <w:sz w:val="24"/>
    </w:rPr>
  </w:style>
  <w:style w:type="paragraph" w:styleId="Heading3">
    <w:name w:val="heading 3"/>
    <w:basedOn w:val="Heading2"/>
    <w:next w:val="Normal"/>
    <w:qFormat/>
    <w:pPr>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rFonts w:ascii="Arial" w:hAnsi="Arial"/>
      <w:b/>
      <w:kern w:val="28"/>
      <w:sz w:val="32"/>
    </w:rPr>
  </w:style>
  <w:style w:type="paragraph" w:styleId="BodyText">
    <w:name w:val="Body Text"/>
    <w:basedOn w:val="Normal"/>
    <w:semiHidden/>
    <w:pPr>
      <w:jc w:val="center"/>
    </w:pPr>
    <w:rPr>
      <w:b/>
      <w:bCs/>
      <w:u w:val="single"/>
    </w:rPr>
  </w:style>
  <w:style w:type="paragraph" w:customStyle="1" w:styleId="xmsonormal">
    <w:name w:val="x_msonormal"/>
    <w:basedOn w:val="Normal"/>
    <w:rsid w:val="008F57F9"/>
    <w:pPr>
      <w:overflowPunct/>
      <w:autoSpaceDE/>
      <w:autoSpaceDN/>
      <w:adjustRightInd/>
      <w:spacing w:before="100" w:beforeAutospacing="1" w:after="100" w:afterAutospacing="1"/>
      <w:textAlignment w:val="auto"/>
    </w:pPr>
    <w:rPr>
      <w:szCs w:val="24"/>
      <w:lang w:eastAsia="en-GB"/>
    </w:rPr>
  </w:style>
  <w:style w:type="character" w:customStyle="1" w:styleId="markmsjyqnaph">
    <w:name w:val="markmsjyqnaph"/>
    <w:rsid w:val="008F57F9"/>
  </w:style>
  <w:style w:type="character" w:customStyle="1" w:styleId="markvme3orkhj">
    <w:name w:val="markvme3orkhj"/>
    <w:rsid w:val="008F57F9"/>
  </w:style>
  <w:style w:type="paragraph" w:styleId="ListParagraph">
    <w:name w:val="List Paragraph"/>
    <w:basedOn w:val="Normal"/>
    <w:uiPriority w:val="34"/>
    <w:qFormat/>
    <w:rsid w:val="008C6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7669">
      <w:marLeft w:val="0"/>
      <w:marRight w:val="0"/>
      <w:marTop w:val="0"/>
      <w:marBottom w:val="0"/>
      <w:divBdr>
        <w:top w:val="none" w:sz="0" w:space="0" w:color="auto"/>
        <w:left w:val="none" w:sz="0" w:space="0" w:color="auto"/>
        <w:bottom w:val="none" w:sz="0" w:space="0" w:color="auto"/>
        <w:right w:val="none" w:sz="0" w:space="0" w:color="auto"/>
      </w:divBdr>
    </w:div>
    <w:div w:id="254869722">
      <w:marLeft w:val="0"/>
      <w:marRight w:val="0"/>
      <w:marTop w:val="0"/>
      <w:marBottom w:val="0"/>
      <w:divBdr>
        <w:top w:val="none" w:sz="0" w:space="0" w:color="auto"/>
        <w:left w:val="none" w:sz="0" w:space="0" w:color="auto"/>
        <w:bottom w:val="none" w:sz="0" w:space="0" w:color="auto"/>
        <w:right w:val="none" w:sz="0" w:space="0" w:color="auto"/>
      </w:divBdr>
    </w:div>
    <w:div w:id="278682903">
      <w:bodyDiv w:val="1"/>
      <w:marLeft w:val="0"/>
      <w:marRight w:val="0"/>
      <w:marTop w:val="0"/>
      <w:marBottom w:val="0"/>
      <w:divBdr>
        <w:top w:val="none" w:sz="0" w:space="0" w:color="auto"/>
        <w:left w:val="none" w:sz="0" w:space="0" w:color="auto"/>
        <w:bottom w:val="none" w:sz="0" w:space="0" w:color="auto"/>
        <w:right w:val="none" w:sz="0" w:space="0" w:color="auto"/>
      </w:divBdr>
    </w:div>
    <w:div w:id="526676156">
      <w:marLeft w:val="0"/>
      <w:marRight w:val="0"/>
      <w:marTop w:val="0"/>
      <w:marBottom w:val="0"/>
      <w:divBdr>
        <w:top w:val="none" w:sz="0" w:space="0" w:color="auto"/>
        <w:left w:val="none" w:sz="0" w:space="0" w:color="auto"/>
        <w:bottom w:val="none" w:sz="0" w:space="0" w:color="auto"/>
        <w:right w:val="none" w:sz="0" w:space="0" w:color="auto"/>
      </w:divBdr>
    </w:div>
    <w:div w:id="655033668">
      <w:marLeft w:val="0"/>
      <w:marRight w:val="0"/>
      <w:marTop w:val="0"/>
      <w:marBottom w:val="0"/>
      <w:divBdr>
        <w:top w:val="none" w:sz="0" w:space="0" w:color="auto"/>
        <w:left w:val="none" w:sz="0" w:space="0" w:color="auto"/>
        <w:bottom w:val="none" w:sz="0" w:space="0" w:color="auto"/>
        <w:right w:val="none" w:sz="0" w:space="0" w:color="auto"/>
      </w:divBdr>
    </w:div>
    <w:div w:id="671375510">
      <w:marLeft w:val="0"/>
      <w:marRight w:val="0"/>
      <w:marTop w:val="0"/>
      <w:marBottom w:val="0"/>
      <w:divBdr>
        <w:top w:val="none" w:sz="0" w:space="0" w:color="auto"/>
        <w:left w:val="none" w:sz="0" w:space="0" w:color="auto"/>
        <w:bottom w:val="none" w:sz="0" w:space="0" w:color="auto"/>
        <w:right w:val="none" w:sz="0" w:space="0" w:color="auto"/>
      </w:divBdr>
    </w:div>
    <w:div w:id="733964002">
      <w:marLeft w:val="0"/>
      <w:marRight w:val="0"/>
      <w:marTop w:val="0"/>
      <w:marBottom w:val="0"/>
      <w:divBdr>
        <w:top w:val="none" w:sz="0" w:space="0" w:color="auto"/>
        <w:left w:val="none" w:sz="0" w:space="0" w:color="auto"/>
        <w:bottom w:val="none" w:sz="0" w:space="0" w:color="auto"/>
        <w:right w:val="none" w:sz="0" w:space="0" w:color="auto"/>
      </w:divBdr>
    </w:div>
    <w:div w:id="794300248">
      <w:marLeft w:val="0"/>
      <w:marRight w:val="0"/>
      <w:marTop w:val="0"/>
      <w:marBottom w:val="0"/>
      <w:divBdr>
        <w:top w:val="none" w:sz="0" w:space="0" w:color="auto"/>
        <w:left w:val="none" w:sz="0" w:space="0" w:color="auto"/>
        <w:bottom w:val="none" w:sz="0" w:space="0" w:color="auto"/>
        <w:right w:val="none" w:sz="0" w:space="0" w:color="auto"/>
      </w:divBdr>
    </w:div>
    <w:div w:id="800927002">
      <w:marLeft w:val="0"/>
      <w:marRight w:val="0"/>
      <w:marTop w:val="0"/>
      <w:marBottom w:val="0"/>
      <w:divBdr>
        <w:top w:val="none" w:sz="0" w:space="0" w:color="auto"/>
        <w:left w:val="none" w:sz="0" w:space="0" w:color="auto"/>
        <w:bottom w:val="none" w:sz="0" w:space="0" w:color="auto"/>
        <w:right w:val="none" w:sz="0" w:space="0" w:color="auto"/>
      </w:divBdr>
    </w:div>
    <w:div w:id="826895689">
      <w:marLeft w:val="0"/>
      <w:marRight w:val="0"/>
      <w:marTop w:val="0"/>
      <w:marBottom w:val="0"/>
      <w:divBdr>
        <w:top w:val="none" w:sz="0" w:space="0" w:color="auto"/>
        <w:left w:val="none" w:sz="0" w:space="0" w:color="auto"/>
        <w:bottom w:val="none" w:sz="0" w:space="0" w:color="auto"/>
        <w:right w:val="none" w:sz="0" w:space="0" w:color="auto"/>
      </w:divBdr>
    </w:div>
    <w:div w:id="872810627">
      <w:marLeft w:val="0"/>
      <w:marRight w:val="0"/>
      <w:marTop w:val="0"/>
      <w:marBottom w:val="0"/>
      <w:divBdr>
        <w:top w:val="none" w:sz="0" w:space="0" w:color="auto"/>
        <w:left w:val="none" w:sz="0" w:space="0" w:color="auto"/>
        <w:bottom w:val="none" w:sz="0" w:space="0" w:color="auto"/>
        <w:right w:val="none" w:sz="0" w:space="0" w:color="auto"/>
      </w:divBdr>
    </w:div>
    <w:div w:id="1184858009">
      <w:bodyDiv w:val="1"/>
      <w:marLeft w:val="0"/>
      <w:marRight w:val="0"/>
      <w:marTop w:val="0"/>
      <w:marBottom w:val="0"/>
      <w:divBdr>
        <w:top w:val="none" w:sz="0" w:space="0" w:color="auto"/>
        <w:left w:val="none" w:sz="0" w:space="0" w:color="auto"/>
        <w:bottom w:val="none" w:sz="0" w:space="0" w:color="auto"/>
        <w:right w:val="none" w:sz="0" w:space="0" w:color="auto"/>
      </w:divBdr>
    </w:div>
    <w:div w:id="1257330258">
      <w:marLeft w:val="0"/>
      <w:marRight w:val="0"/>
      <w:marTop w:val="0"/>
      <w:marBottom w:val="0"/>
      <w:divBdr>
        <w:top w:val="none" w:sz="0" w:space="0" w:color="auto"/>
        <w:left w:val="none" w:sz="0" w:space="0" w:color="auto"/>
        <w:bottom w:val="none" w:sz="0" w:space="0" w:color="auto"/>
        <w:right w:val="none" w:sz="0" w:space="0" w:color="auto"/>
      </w:divBdr>
    </w:div>
    <w:div w:id="1487092340">
      <w:marLeft w:val="0"/>
      <w:marRight w:val="0"/>
      <w:marTop w:val="0"/>
      <w:marBottom w:val="0"/>
      <w:divBdr>
        <w:top w:val="none" w:sz="0" w:space="0" w:color="auto"/>
        <w:left w:val="none" w:sz="0" w:space="0" w:color="auto"/>
        <w:bottom w:val="none" w:sz="0" w:space="0" w:color="auto"/>
        <w:right w:val="none" w:sz="0" w:space="0" w:color="auto"/>
      </w:divBdr>
    </w:div>
    <w:div w:id="1910338095">
      <w:marLeft w:val="0"/>
      <w:marRight w:val="0"/>
      <w:marTop w:val="0"/>
      <w:marBottom w:val="0"/>
      <w:divBdr>
        <w:top w:val="none" w:sz="0" w:space="0" w:color="auto"/>
        <w:left w:val="none" w:sz="0" w:space="0" w:color="auto"/>
        <w:bottom w:val="none" w:sz="0" w:space="0" w:color="auto"/>
        <w:right w:val="none" w:sz="0" w:space="0" w:color="auto"/>
      </w:divBdr>
    </w:div>
    <w:div w:id="2020157324">
      <w:bodyDiv w:val="1"/>
      <w:marLeft w:val="0"/>
      <w:marRight w:val="0"/>
      <w:marTop w:val="0"/>
      <w:marBottom w:val="0"/>
      <w:divBdr>
        <w:top w:val="none" w:sz="0" w:space="0" w:color="auto"/>
        <w:left w:val="none" w:sz="0" w:space="0" w:color="auto"/>
        <w:bottom w:val="none" w:sz="0" w:space="0" w:color="auto"/>
        <w:right w:val="none" w:sz="0" w:space="0" w:color="auto"/>
      </w:divBdr>
    </w:div>
    <w:div w:id="2074035116">
      <w:marLeft w:val="0"/>
      <w:marRight w:val="0"/>
      <w:marTop w:val="0"/>
      <w:marBottom w:val="0"/>
      <w:divBdr>
        <w:top w:val="none" w:sz="0" w:space="0" w:color="auto"/>
        <w:left w:val="none" w:sz="0" w:space="0" w:color="auto"/>
        <w:bottom w:val="none" w:sz="0" w:space="0" w:color="auto"/>
        <w:right w:val="none" w:sz="0" w:space="0" w:color="auto"/>
      </w:divBdr>
    </w:div>
    <w:div w:id="2089813676">
      <w:bodyDiv w:val="1"/>
      <w:marLeft w:val="0"/>
      <w:marRight w:val="0"/>
      <w:marTop w:val="0"/>
      <w:marBottom w:val="0"/>
      <w:divBdr>
        <w:top w:val="none" w:sz="0" w:space="0" w:color="auto"/>
        <w:left w:val="none" w:sz="0" w:space="0" w:color="auto"/>
        <w:bottom w:val="none" w:sz="0" w:space="0" w:color="auto"/>
        <w:right w:val="none" w:sz="0" w:space="0" w:color="auto"/>
      </w:divBdr>
    </w:div>
    <w:div w:id="2101677801">
      <w:marLeft w:val="0"/>
      <w:marRight w:val="0"/>
      <w:marTop w:val="0"/>
      <w:marBottom w:val="0"/>
      <w:divBdr>
        <w:top w:val="none" w:sz="0" w:space="0" w:color="auto"/>
        <w:left w:val="none" w:sz="0" w:space="0" w:color="auto"/>
        <w:bottom w:val="none" w:sz="0" w:space="0" w:color="auto"/>
        <w:right w:val="none" w:sz="0" w:space="0" w:color="auto"/>
      </w:divBdr>
    </w:div>
    <w:div w:id="2103640144">
      <w:marLeft w:val="0"/>
      <w:marRight w:val="0"/>
      <w:marTop w:val="0"/>
      <w:marBottom w:val="0"/>
      <w:divBdr>
        <w:top w:val="none" w:sz="0" w:space="0" w:color="auto"/>
        <w:left w:val="none" w:sz="0" w:space="0" w:color="auto"/>
        <w:bottom w:val="none" w:sz="0" w:space="0" w:color="auto"/>
        <w:right w:val="none" w:sz="0" w:space="0" w:color="auto"/>
      </w:divBdr>
    </w:div>
    <w:div w:id="21159050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7300</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IMPOSITION OF A 40 MPH SPEED LIMIT ON THE ENTIRE LENGTH OF THE D53 GOOSE RYE ROAD AND THE D53 THE AVENUE</vt:lpstr>
    </vt:vector>
  </TitlesOfParts>
  <Company>Surrey County Council</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IMPOSITION OF A 40 MPH SPEED LIMIT ON THE ENTIRE LENGTH OF THE D53 GOOSE RYE ROAD AND THE D53 THE AVENUE</dc:title>
  <dc:subject/>
  <dc:creator>bahram</dc:creator>
  <cp:keywords/>
  <dc:description/>
  <cp:lastModifiedBy>Juliet Robinson</cp:lastModifiedBy>
  <cp:revision>9</cp:revision>
  <cp:lastPrinted>2025-09-02T14:39:00Z</cp:lastPrinted>
  <dcterms:created xsi:type="dcterms:W3CDTF">2025-11-18T11:06:00Z</dcterms:created>
  <dcterms:modified xsi:type="dcterms:W3CDTF">2026-08-27T09:20:00Z</dcterms:modified>
</cp:coreProperties>
</file>