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7A4391" w14:textId="0AA1749A" w:rsidR="00206F5C" w:rsidRPr="00010878" w:rsidRDefault="00206F5C" w:rsidP="0032198F">
      <w:pPr>
        <w:pStyle w:val="Heading1"/>
        <w:rPr>
          <w:sz w:val="20"/>
          <w:szCs w:val="20"/>
        </w:rPr>
      </w:pPr>
      <w:r w:rsidRPr="00010878">
        <w:rPr>
          <w:sz w:val="20"/>
          <w:szCs w:val="20"/>
        </w:rPr>
        <w:t>Notice</w:t>
      </w:r>
      <w:r w:rsidR="00AA0CEA" w:rsidRPr="00010878">
        <w:rPr>
          <w:sz w:val="20"/>
          <w:szCs w:val="20"/>
        </w:rPr>
        <w:br/>
      </w:r>
      <w:r w:rsidRPr="00010878">
        <w:rPr>
          <w:sz w:val="20"/>
          <w:szCs w:val="20"/>
        </w:rPr>
        <w:t xml:space="preserve">The Surrey County Council </w:t>
      </w:r>
      <w:r w:rsidR="00AA0CEA" w:rsidRPr="00010878">
        <w:rPr>
          <w:sz w:val="20"/>
          <w:szCs w:val="20"/>
        </w:rPr>
        <w:br/>
      </w:r>
      <w:r w:rsidRPr="00010878">
        <w:rPr>
          <w:sz w:val="20"/>
          <w:szCs w:val="20"/>
        </w:rPr>
        <w:t xml:space="preserve">(Various Roads in </w:t>
      </w:r>
      <w:r w:rsidR="00AA0CEA" w:rsidRPr="00010878">
        <w:rPr>
          <w:sz w:val="20"/>
          <w:szCs w:val="20"/>
        </w:rPr>
        <w:t>Guildford</w:t>
      </w:r>
      <w:r w:rsidRPr="00010878">
        <w:rPr>
          <w:sz w:val="20"/>
          <w:szCs w:val="20"/>
        </w:rPr>
        <w:t>) (</w:t>
      </w:r>
      <w:r w:rsidR="00AA0CEA" w:rsidRPr="00010878">
        <w:rPr>
          <w:sz w:val="20"/>
          <w:szCs w:val="20"/>
        </w:rPr>
        <w:t xml:space="preserve">Onslow </w:t>
      </w:r>
      <w:r w:rsidR="00897E31" w:rsidRPr="00010878">
        <w:rPr>
          <w:sz w:val="20"/>
          <w:szCs w:val="20"/>
        </w:rPr>
        <w:t>Ward</w:t>
      </w:r>
      <w:r w:rsidRPr="00010878">
        <w:rPr>
          <w:sz w:val="20"/>
          <w:szCs w:val="20"/>
        </w:rPr>
        <w:t>)</w:t>
      </w:r>
      <w:r w:rsidR="0032198F" w:rsidRPr="00010878">
        <w:rPr>
          <w:sz w:val="20"/>
          <w:szCs w:val="20"/>
        </w:rPr>
        <w:t xml:space="preserve"> </w:t>
      </w:r>
      <w:r w:rsidR="00AA0CEA" w:rsidRPr="00010878">
        <w:rPr>
          <w:sz w:val="20"/>
          <w:szCs w:val="20"/>
        </w:rPr>
        <w:br/>
      </w:r>
      <w:r w:rsidRPr="00010878">
        <w:rPr>
          <w:sz w:val="20"/>
          <w:szCs w:val="20"/>
        </w:rPr>
        <w:t>(20</w:t>
      </w:r>
      <w:r w:rsidR="00C45EB3" w:rsidRPr="00010878">
        <w:rPr>
          <w:sz w:val="20"/>
          <w:szCs w:val="20"/>
        </w:rPr>
        <w:t>m</w:t>
      </w:r>
      <w:r w:rsidRPr="00010878">
        <w:rPr>
          <w:sz w:val="20"/>
          <w:szCs w:val="20"/>
        </w:rPr>
        <w:t>ph</w:t>
      </w:r>
      <w:r w:rsidR="00C45EB3" w:rsidRPr="00010878">
        <w:rPr>
          <w:sz w:val="20"/>
          <w:szCs w:val="20"/>
        </w:rPr>
        <w:t xml:space="preserve"> </w:t>
      </w:r>
      <w:r w:rsidRPr="00010878">
        <w:rPr>
          <w:sz w:val="20"/>
          <w:szCs w:val="20"/>
        </w:rPr>
        <w:t>Speed Limit) Order 202-</w:t>
      </w:r>
    </w:p>
    <w:p w14:paraId="197EC142" w14:textId="020EF703" w:rsidR="00206F5C" w:rsidRPr="00010878" w:rsidRDefault="00206F5C" w:rsidP="00557717">
      <w:pPr>
        <w:spacing w:before="120" w:after="0" w:line="240" w:lineRule="auto"/>
        <w:rPr>
          <w:sz w:val="20"/>
        </w:rPr>
      </w:pPr>
      <w:r w:rsidRPr="00010878">
        <w:rPr>
          <w:sz w:val="20"/>
        </w:rPr>
        <w:t xml:space="preserve">Surrey County Council propose to make the </w:t>
      </w:r>
      <w:r w:rsidR="001E6C7E" w:rsidRPr="00010878">
        <w:rPr>
          <w:sz w:val="20"/>
        </w:rPr>
        <w:t>above-named</w:t>
      </w:r>
      <w:r w:rsidRPr="00010878">
        <w:rPr>
          <w:sz w:val="20"/>
        </w:rPr>
        <w:t xml:space="preserve"> Order, under section 84 of</w:t>
      </w:r>
      <w:r w:rsidR="00F313FD" w:rsidRPr="00010878">
        <w:rPr>
          <w:sz w:val="20"/>
        </w:rPr>
        <w:t xml:space="preserve"> and Part IV of Schedule 9 to</w:t>
      </w:r>
      <w:r w:rsidRPr="00010878">
        <w:rPr>
          <w:sz w:val="20"/>
        </w:rPr>
        <w:t xml:space="preserve"> the Road Traffic Regulation Act 1984 (as amended) and of all other enabling powers, the effect of which will be to</w:t>
      </w:r>
      <w:r w:rsidR="0032198F" w:rsidRPr="00010878">
        <w:rPr>
          <w:sz w:val="20"/>
        </w:rPr>
        <w:t xml:space="preserve"> </w:t>
      </w:r>
      <w:r w:rsidRPr="00010878">
        <w:rPr>
          <w:sz w:val="20"/>
        </w:rPr>
        <w:t>impose</w:t>
      </w:r>
      <w:bookmarkStart w:id="0" w:name="_Hlk116030535"/>
      <w:r w:rsidR="00AB0033" w:rsidRPr="00010878">
        <w:rPr>
          <w:sz w:val="20"/>
        </w:rPr>
        <w:t xml:space="preserve"> a 20mph speed limit on the lengths of roads specified and described in </w:t>
      </w:r>
      <w:r w:rsidR="00AA0CEA" w:rsidRPr="00010878">
        <w:rPr>
          <w:sz w:val="20"/>
        </w:rPr>
        <w:t xml:space="preserve">the </w:t>
      </w:r>
      <w:r w:rsidR="00AB0033" w:rsidRPr="00010878">
        <w:rPr>
          <w:sz w:val="20"/>
        </w:rPr>
        <w:t>Schedule to this Notice</w:t>
      </w:r>
      <w:bookmarkEnd w:id="0"/>
      <w:r w:rsidR="00AA0CEA" w:rsidRPr="00010878">
        <w:rPr>
          <w:sz w:val="20"/>
        </w:rPr>
        <w:t xml:space="preserve">. </w:t>
      </w:r>
      <w:r w:rsidRPr="00010878">
        <w:rPr>
          <w:sz w:val="20"/>
        </w:rPr>
        <w:t>The speed limit proposed by this Order shall not apply to vehicles used by special forces in accordance with the Road Traffic Exemptions (Special Forces) (Variation and Amendment) Regulations 2011</w:t>
      </w:r>
      <w:r w:rsidR="00C5671A" w:rsidRPr="00010878">
        <w:rPr>
          <w:sz w:val="20"/>
        </w:rPr>
        <w:t xml:space="preserve">. </w:t>
      </w:r>
      <w:r w:rsidRPr="00010878">
        <w:rPr>
          <w:sz w:val="20"/>
        </w:rPr>
        <w:t xml:space="preserve">A copy of the proposed Order together with the plan showing the lengths of road to which this Order relates and a Statement of the Council’s reasons for proposing to make the Order may be viewed online at </w:t>
      </w:r>
      <w:hyperlink r:id="rId7" w:history="1">
        <w:r w:rsidR="0066054E" w:rsidRPr="00010878">
          <w:rPr>
            <w:rStyle w:val="Hyperlink"/>
            <w:color w:val="auto"/>
            <w:sz w:val="20"/>
          </w:rPr>
          <w:t>www.surreycc.gov.uk/roads-and-transport/policies-plans-consultations/roads-and-transport-consultations</w:t>
        </w:r>
      </w:hyperlink>
      <w:r w:rsidR="0066054E" w:rsidRPr="00010878">
        <w:rPr>
          <w:sz w:val="20"/>
        </w:rPr>
        <w:t>.</w:t>
      </w:r>
      <w:r w:rsidR="00C5671A" w:rsidRPr="00010878">
        <w:rPr>
          <w:sz w:val="20"/>
        </w:rPr>
        <w:t xml:space="preserve"> </w:t>
      </w:r>
      <w:r w:rsidRPr="00010878">
        <w:rPr>
          <w:sz w:val="20"/>
        </w:rPr>
        <w:t>These documents and a copy of the proposed Order may also be viewed at (</w:t>
      </w:r>
      <w:proofErr w:type="spellStart"/>
      <w:r w:rsidRPr="00010878">
        <w:rPr>
          <w:sz w:val="20"/>
        </w:rPr>
        <w:t>i</w:t>
      </w:r>
      <w:proofErr w:type="spellEnd"/>
      <w:r w:rsidRPr="00010878">
        <w:rPr>
          <w:sz w:val="20"/>
        </w:rPr>
        <w:t xml:space="preserve">) Reception, Surrey County Council, Hazel House, Merrow Lane, Guildford, Surrey, GU4 7BQ, </w:t>
      </w:r>
      <w:r w:rsidR="003805D4" w:rsidRPr="00010878">
        <w:rPr>
          <w:sz w:val="20"/>
        </w:rPr>
        <w:t>Monday to Friday 9am to 4pm</w:t>
      </w:r>
      <w:r w:rsidR="00F40D36" w:rsidRPr="00010878">
        <w:rPr>
          <w:sz w:val="20"/>
        </w:rPr>
        <w:t xml:space="preserve">; </w:t>
      </w:r>
      <w:r w:rsidRPr="00010878">
        <w:rPr>
          <w:sz w:val="20"/>
        </w:rPr>
        <w:t xml:space="preserve">(ii) </w:t>
      </w:r>
      <w:r w:rsidR="00010878">
        <w:rPr>
          <w:sz w:val="20"/>
        </w:rPr>
        <w:t xml:space="preserve">Guildford Borough Council, </w:t>
      </w:r>
      <w:proofErr w:type="spellStart"/>
      <w:r w:rsidR="00AA0CEA" w:rsidRPr="00010878">
        <w:rPr>
          <w:sz w:val="20"/>
        </w:rPr>
        <w:t>Millmead</w:t>
      </w:r>
      <w:proofErr w:type="spellEnd"/>
      <w:r w:rsidR="00AA0CEA" w:rsidRPr="00010878">
        <w:rPr>
          <w:sz w:val="20"/>
        </w:rPr>
        <w:t xml:space="preserve"> House, </w:t>
      </w:r>
      <w:proofErr w:type="spellStart"/>
      <w:r w:rsidR="00AA0CEA" w:rsidRPr="00010878">
        <w:rPr>
          <w:sz w:val="20"/>
        </w:rPr>
        <w:t>Millmead</w:t>
      </w:r>
      <w:proofErr w:type="spellEnd"/>
      <w:r w:rsidR="00AA0CEA" w:rsidRPr="00010878">
        <w:rPr>
          <w:sz w:val="20"/>
        </w:rPr>
        <w:t>, Guildford, Surrey, GU2 4BB,</w:t>
      </w:r>
      <w:r w:rsidR="003633B3" w:rsidRPr="00010878">
        <w:rPr>
          <w:sz w:val="20"/>
        </w:rPr>
        <w:t xml:space="preserve"> during normal opening hours</w:t>
      </w:r>
      <w:r w:rsidR="00C5671A" w:rsidRPr="00010878">
        <w:rPr>
          <w:sz w:val="20"/>
        </w:rPr>
        <w:t xml:space="preserve">; </w:t>
      </w:r>
      <w:r w:rsidRPr="00010878">
        <w:rPr>
          <w:sz w:val="20"/>
        </w:rPr>
        <w:t xml:space="preserve">(iii) </w:t>
      </w:r>
      <w:r w:rsidR="00010878">
        <w:rPr>
          <w:sz w:val="20"/>
        </w:rPr>
        <w:t xml:space="preserve">Guildford Library, </w:t>
      </w:r>
      <w:r w:rsidR="00AA0CEA" w:rsidRPr="00010878">
        <w:rPr>
          <w:sz w:val="20"/>
        </w:rPr>
        <w:t>77 North Street, Guildford, Surrey, GU1 4AL</w:t>
      </w:r>
      <w:r w:rsidR="003633B3" w:rsidRPr="00010878">
        <w:rPr>
          <w:sz w:val="20"/>
        </w:rPr>
        <w:t xml:space="preserve"> </w:t>
      </w:r>
      <w:r w:rsidRPr="00010878">
        <w:rPr>
          <w:sz w:val="20"/>
        </w:rPr>
        <w:t>during normal opening hours.</w:t>
      </w:r>
      <w:r w:rsidR="00C5671A" w:rsidRPr="00010878">
        <w:rPr>
          <w:sz w:val="20"/>
        </w:rPr>
        <w:t xml:space="preserve"> </w:t>
      </w:r>
      <w:r w:rsidRPr="00010878">
        <w:rPr>
          <w:sz w:val="20"/>
        </w:rPr>
        <w:t xml:space="preserve">If you wish to object to, or make representations relating to, the proposed Order, you must send the grounds for your objection or representation (including any in support) by (1) using the online form via the webpage quoted above; or (2) in writing to the undersigned at Hazel House, Merrow Lane, Guildford, Surrey, GU4 7BQ by </w:t>
      </w:r>
      <w:r w:rsidR="00AA0CEA" w:rsidRPr="00010878">
        <w:rPr>
          <w:b/>
          <w:bCs/>
          <w:sz w:val="20"/>
        </w:rPr>
        <w:t xml:space="preserve">25 September </w:t>
      </w:r>
      <w:r w:rsidR="0073187F" w:rsidRPr="00010878">
        <w:rPr>
          <w:b/>
          <w:bCs/>
          <w:sz w:val="20"/>
        </w:rPr>
        <w:t>2026</w:t>
      </w:r>
      <w:r w:rsidR="0066054E" w:rsidRPr="00010878">
        <w:rPr>
          <w:sz w:val="20"/>
        </w:rPr>
        <w:t>.</w:t>
      </w:r>
      <w:r w:rsidR="00AA0CEA" w:rsidRPr="00010878">
        <w:rPr>
          <w:sz w:val="20"/>
        </w:rPr>
        <w:t xml:space="preserve"> </w:t>
      </w:r>
    </w:p>
    <w:p w14:paraId="2EC8C191" w14:textId="1957BE68" w:rsidR="003633B3" w:rsidRPr="00010878" w:rsidRDefault="003633B3" w:rsidP="0032198F">
      <w:pPr>
        <w:spacing w:after="120" w:line="240" w:lineRule="auto"/>
        <w:contextualSpacing/>
        <w:jc w:val="center"/>
        <w:rPr>
          <w:sz w:val="20"/>
        </w:rPr>
      </w:pPr>
      <w:r w:rsidRPr="00010878">
        <w:rPr>
          <w:b/>
          <w:bCs/>
          <w:sz w:val="20"/>
        </w:rPr>
        <w:t>Schedu</w:t>
      </w:r>
      <w:r w:rsidR="00AA0CEA" w:rsidRPr="00010878">
        <w:rPr>
          <w:b/>
          <w:bCs/>
          <w:sz w:val="20"/>
        </w:rPr>
        <w:t>le</w:t>
      </w:r>
      <w:r w:rsidR="00AA0CEA" w:rsidRPr="00010878">
        <w:rPr>
          <w:b/>
          <w:bCs/>
          <w:sz w:val="20"/>
        </w:rPr>
        <w:br/>
        <w:t>(Roads within Guildford)</w:t>
      </w:r>
    </w:p>
    <w:p w14:paraId="36C0B9DF" w14:textId="41A24F50" w:rsidR="00AA0CEA" w:rsidRPr="00010878" w:rsidRDefault="00AA0CEA" w:rsidP="00AA0CEA">
      <w:pPr>
        <w:spacing w:line="240" w:lineRule="auto"/>
        <w:contextualSpacing/>
        <w:rPr>
          <w:sz w:val="20"/>
        </w:rPr>
      </w:pPr>
      <w:bookmarkStart w:id="1" w:name="_Hlk214251569"/>
    </w:p>
    <w:p w14:paraId="3244877B" w14:textId="734722CA" w:rsidR="00FF343F" w:rsidRPr="00010878" w:rsidRDefault="00897E31" w:rsidP="00AA0CEA">
      <w:pPr>
        <w:spacing w:line="240" w:lineRule="auto"/>
        <w:contextualSpacing/>
        <w:rPr>
          <w:sz w:val="20"/>
        </w:rPr>
      </w:pPr>
      <w:r w:rsidRPr="00010878">
        <w:rPr>
          <w:sz w:val="20"/>
        </w:rPr>
        <w:t xml:space="preserve">1. D4017 Abbots Close – its entire length; 2. D4018 </w:t>
      </w:r>
      <w:proofErr w:type="spellStart"/>
      <w:r w:rsidRPr="00010878">
        <w:rPr>
          <w:sz w:val="20"/>
        </w:rPr>
        <w:t>Agraria</w:t>
      </w:r>
      <w:proofErr w:type="spellEnd"/>
      <w:r w:rsidRPr="00010878">
        <w:rPr>
          <w:sz w:val="20"/>
        </w:rPr>
        <w:t xml:space="preserve"> Road – its entire length; 3. D4019 Alresford Road – its entire length; 4. D4017 Bannisters Road – its entire length; 5. D4019 </w:t>
      </w:r>
      <w:proofErr w:type="spellStart"/>
      <w:r w:rsidRPr="00010878">
        <w:rPr>
          <w:sz w:val="20"/>
        </w:rPr>
        <w:t>Benbrick</w:t>
      </w:r>
      <w:proofErr w:type="spellEnd"/>
      <w:r w:rsidRPr="00010878">
        <w:rPr>
          <w:sz w:val="20"/>
        </w:rPr>
        <w:t xml:space="preserve"> Road – its entire length; 6. D4018 Bray Road – its entire length; 7. D4018 Curling Vale – its entire length; 8. D4018 Denzil Road – its entire length; 9. D4019 Downing Avenue – its entire length; 10. D4018 Dunsdon Avenue – its entire length; 11. D4017 East Meads – its entire length; 12. D4017 Ellis Avenue – its entire length; 13. D4019 </w:t>
      </w:r>
      <w:proofErr w:type="spellStart"/>
      <w:r w:rsidRPr="00010878">
        <w:rPr>
          <w:sz w:val="20"/>
        </w:rPr>
        <w:t>Elmbank</w:t>
      </w:r>
      <w:proofErr w:type="spellEnd"/>
      <w:r w:rsidRPr="00010878">
        <w:rPr>
          <w:sz w:val="20"/>
        </w:rPr>
        <w:t xml:space="preserve"> Avenue – its entire length; 14. D4019 </w:t>
      </w:r>
      <w:proofErr w:type="spellStart"/>
      <w:r w:rsidRPr="00010878">
        <w:rPr>
          <w:sz w:val="20"/>
        </w:rPr>
        <w:t>Elmside</w:t>
      </w:r>
      <w:proofErr w:type="spellEnd"/>
      <w:r w:rsidRPr="00010878">
        <w:rPr>
          <w:sz w:val="20"/>
        </w:rPr>
        <w:t xml:space="preserve"> – its entire length; 15. D4018 Friars Gate – its entire length; 16. D4018 </w:t>
      </w:r>
      <w:proofErr w:type="spellStart"/>
      <w:r w:rsidRPr="00010878">
        <w:rPr>
          <w:sz w:val="20"/>
        </w:rPr>
        <w:t>Genyn</w:t>
      </w:r>
      <w:proofErr w:type="spellEnd"/>
      <w:r w:rsidRPr="00010878">
        <w:rPr>
          <w:sz w:val="20"/>
        </w:rPr>
        <w:t xml:space="preserve"> Road – its entire length; 17. D4018 Guildford Park Avenue – its entire length; 18. C146 Guildford Park Road – its entire length; 19. D4018 </w:t>
      </w:r>
      <w:proofErr w:type="spellStart"/>
      <w:r w:rsidRPr="00010878">
        <w:rPr>
          <w:sz w:val="20"/>
        </w:rPr>
        <w:t>Hedgeway</w:t>
      </w:r>
      <w:proofErr w:type="spellEnd"/>
      <w:r w:rsidRPr="00010878">
        <w:rPr>
          <w:sz w:val="20"/>
        </w:rPr>
        <w:t xml:space="preserve"> – its entire length; 20. D4017 Henley Bank – its entire length; 21. D4017 High View Road – its entire length; 22. D4019 Hollow Close – its entire length; 23. D4018 Irwin Road – its entire length; 24. D4018 Iveagh Road – its entire length; 25. D4017 Litchfield Way – its entire length; 26. D4018 Ludlow Road – its entire length; 27. D4019 Lynwood – its entire length; 28. C146 Madrid Road – its entire length; 29. D4017 Manor Way – its entire length; 30. D4019 Old Court Road – its entire length; 31. D4018 Old Palace Road – its entire length; 32. D4017 Orchard Road – its entire length; 33. D4019 Pentreath Avenue – its entire length; 34. D4018 Poltimore Road – its entire length; 35. D4017 Powell Close – its entire length; 36. D4017 Queen Eleanors Road – its entire length; 37. D4019 Raymond Crescent – its entire length; 38. D4019 </w:t>
      </w:r>
      <w:proofErr w:type="spellStart"/>
      <w:r w:rsidRPr="00010878">
        <w:rPr>
          <w:sz w:val="20"/>
        </w:rPr>
        <w:t>Ridgemount</w:t>
      </w:r>
      <w:proofErr w:type="spellEnd"/>
      <w:r w:rsidRPr="00010878">
        <w:rPr>
          <w:sz w:val="20"/>
        </w:rPr>
        <w:t xml:space="preserve"> – its entire length; 39. D4018 Rupert Road – its entire length; 40. D4019 Sandalwood – its entire length; 41. D4018 Scillonian Road – its entire length; 42. D4019 St Johns Close – its entire length; 43. D4019 St Johns Road – its entire length; 44. D4019 Stag Hill – its entire length; 45. C146 The Chase – from its junction with Old Palace Road north-westwards for a distance of 80m; 46. D4017 The Crossways – its entire length; 47. D4017 The Drive – its entire length; 48. D4019 The Oval – its entire length; 49. D4019 The Quadrangle – its entire length; 50. D4019 Thorn Bank – its entire length; 51. D4010 Upperton Road – its entire length; 52. D4017 Vicarage Gate – its entire length; 53. D4017 West Meads – its entire length; 54. D4017 Wilderness Road – its entire length; and 55. D4017 Windsor Close – its entire length.</w:t>
      </w:r>
    </w:p>
    <w:bookmarkEnd w:id="1"/>
    <w:p w14:paraId="433D86FA" w14:textId="0A39ACB4" w:rsidR="00206F5C" w:rsidRPr="00010878" w:rsidRDefault="00206F5C" w:rsidP="00067D81">
      <w:pPr>
        <w:spacing w:after="120" w:line="276" w:lineRule="auto"/>
        <w:jc w:val="right"/>
        <w:rPr>
          <w:sz w:val="20"/>
        </w:rPr>
      </w:pPr>
      <w:r w:rsidRPr="00010878">
        <w:rPr>
          <w:sz w:val="20"/>
        </w:rPr>
        <w:t xml:space="preserve">Date: </w:t>
      </w:r>
      <w:r w:rsidR="00AA0CEA" w:rsidRPr="00010878">
        <w:rPr>
          <w:sz w:val="20"/>
        </w:rPr>
        <w:t>28 August</w:t>
      </w:r>
      <w:r w:rsidR="00A159CC" w:rsidRPr="00010878">
        <w:rPr>
          <w:sz w:val="20"/>
        </w:rPr>
        <w:t xml:space="preserve"> 2026</w:t>
      </w:r>
    </w:p>
    <w:p w14:paraId="2A6FF12D" w14:textId="77777777" w:rsidR="00F313FD" w:rsidRDefault="00E65C6E" w:rsidP="00E65C6E">
      <w:pPr>
        <w:spacing w:after="120" w:line="276" w:lineRule="auto"/>
        <w:rPr>
          <w:sz w:val="20"/>
        </w:rPr>
      </w:pPr>
      <w:r w:rsidRPr="00010878">
        <w:rPr>
          <w:sz w:val="20"/>
        </w:rPr>
        <w:t>Authorising Officer: Lucy Monie</w:t>
      </w:r>
      <w:r w:rsidRPr="00010878">
        <w:rPr>
          <w:sz w:val="20"/>
        </w:rPr>
        <w:br/>
        <w:t xml:space="preserve">Director - </w:t>
      </w:r>
      <w:r w:rsidR="00122435" w:rsidRPr="00010878">
        <w:rPr>
          <w:sz w:val="20"/>
        </w:rPr>
        <w:t>Highways, Transport &amp; Network Management</w:t>
      </w:r>
      <w:r w:rsidRPr="00010878">
        <w:rPr>
          <w:sz w:val="20"/>
        </w:rPr>
        <w:br/>
        <w:t>Enquiries to: Traffic Regulation Orders Team, Hazel House, Merrow Lane, Guildford, Surrey, GU4 7BQ, Tel: 0300 200 1003</w:t>
      </w:r>
    </w:p>
    <w:p w14:paraId="1AD66B0A" w14:textId="77777777" w:rsidR="007F184D" w:rsidRDefault="007F184D" w:rsidP="00E65C6E">
      <w:pPr>
        <w:spacing w:after="120" w:line="276" w:lineRule="auto"/>
        <w:rPr>
          <w:sz w:val="20"/>
        </w:rPr>
      </w:pPr>
    </w:p>
    <w:p w14:paraId="4288A6CA" w14:textId="639996D6" w:rsidR="007F184D" w:rsidRPr="00010878" w:rsidRDefault="007F184D" w:rsidP="007F184D">
      <w:pPr>
        <w:spacing w:after="120" w:line="276" w:lineRule="auto"/>
        <w:jc w:val="center"/>
        <w:rPr>
          <w:sz w:val="20"/>
        </w:rPr>
      </w:pPr>
      <w:r>
        <w:rPr>
          <w:noProof/>
          <w:sz w:val="20"/>
        </w:rPr>
        <w:drawing>
          <wp:inline distT="0" distB="0" distL="0" distR="0" wp14:anchorId="163C6AA2" wp14:editId="0830387A">
            <wp:extent cx="1233805" cy="1233805"/>
            <wp:effectExtent l="0" t="0" r="4445" b="4445"/>
            <wp:docPr id="5486135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613584" name="Picture 548613584"/>
                    <pic:cNvPicPr/>
                  </pic:nvPicPr>
                  <pic:blipFill>
                    <a:blip r:embed="rId8" cstate="print">
                      <a:extLst>
                        <a:ext uri="{28A0092B-C50C-407E-A947-70E740481C1C}">
                          <a14:useLocalDpi xmlns:a14="http://schemas.microsoft.com/office/drawing/2010/main" val="0"/>
                        </a:ext>
                      </a:extLst>
                    </a:blip>
                    <a:stretch>
                      <a:fillRect/>
                    </a:stretch>
                  </pic:blipFill>
                  <pic:spPr>
                    <a:xfrm flipH="1">
                      <a:off x="0" y="0"/>
                      <a:ext cx="1233805" cy="1233805"/>
                    </a:xfrm>
                    <a:prstGeom prst="rect">
                      <a:avLst/>
                    </a:prstGeom>
                  </pic:spPr>
                </pic:pic>
              </a:graphicData>
            </a:graphic>
          </wp:inline>
        </w:drawing>
      </w:r>
    </w:p>
    <w:sectPr w:rsidR="007F184D" w:rsidRPr="00010878" w:rsidSect="00067D81">
      <w:pgSz w:w="11906" w:h="16838"/>
      <w:pgMar w:top="851" w:right="1134" w:bottom="709" w:left="1134" w:header="708" w:footer="1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A50E5" w14:textId="77777777" w:rsidR="00B03C9B" w:rsidRDefault="00B03C9B">
      <w:pPr>
        <w:spacing w:after="0" w:line="240" w:lineRule="auto"/>
      </w:pPr>
      <w:r>
        <w:separator/>
      </w:r>
    </w:p>
  </w:endnote>
  <w:endnote w:type="continuationSeparator" w:id="0">
    <w:p w14:paraId="12F520C2" w14:textId="77777777" w:rsidR="00B03C9B" w:rsidRDefault="00B03C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92FC3A" w14:textId="77777777" w:rsidR="00B03C9B" w:rsidRDefault="00B03C9B">
      <w:pPr>
        <w:spacing w:after="0" w:line="240" w:lineRule="auto"/>
      </w:pPr>
      <w:r>
        <w:separator/>
      </w:r>
    </w:p>
  </w:footnote>
  <w:footnote w:type="continuationSeparator" w:id="0">
    <w:p w14:paraId="298B1377" w14:textId="77777777" w:rsidR="00B03C9B" w:rsidRDefault="00B03C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6683B"/>
    <w:multiLevelType w:val="hybridMultilevel"/>
    <w:tmpl w:val="263E7836"/>
    <w:lvl w:ilvl="0" w:tplc="21BED582">
      <w:start w:val="1"/>
      <w:numFmt w:val="lowerLetter"/>
      <w:pStyle w:val="ListParagraph"/>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8F64B2"/>
    <w:multiLevelType w:val="hybridMultilevel"/>
    <w:tmpl w:val="7FB0E2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51002E"/>
    <w:multiLevelType w:val="hybridMultilevel"/>
    <w:tmpl w:val="DC8220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A6D5C79"/>
    <w:multiLevelType w:val="hybridMultilevel"/>
    <w:tmpl w:val="D66220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36D076E"/>
    <w:multiLevelType w:val="hybridMultilevel"/>
    <w:tmpl w:val="00A89E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77A04A9"/>
    <w:multiLevelType w:val="hybridMultilevel"/>
    <w:tmpl w:val="FF9A7F82"/>
    <w:lvl w:ilvl="0" w:tplc="2732166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9EC429D"/>
    <w:multiLevelType w:val="hybridMultilevel"/>
    <w:tmpl w:val="83747A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D61759D"/>
    <w:multiLevelType w:val="hybridMultilevel"/>
    <w:tmpl w:val="AAB46CE0"/>
    <w:lvl w:ilvl="0" w:tplc="64A0EE1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41319861">
    <w:abstractNumId w:val="5"/>
  </w:num>
  <w:num w:numId="2" w16cid:durableId="47071438">
    <w:abstractNumId w:val="6"/>
  </w:num>
  <w:num w:numId="3" w16cid:durableId="1984965243">
    <w:abstractNumId w:val="0"/>
  </w:num>
  <w:num w:numId="4" w16cid:durableId="890918546">
    <w:abstractNumId w:val="2"/>
  </w:num>
  <w:num w:numId="5" w16cid:durableId="1823964810">
    <w:abstractNumId w:val="1"/>
  </w:num>
  <w:num w:numId="6" w16cid:durableId="516388815">
    <w:abstractNumId w:val="4"/>
  </w:num>
  <w:num w:numId="7" w16cid:durableId="662390480">
    <w:abstractNumId w:val="3"/>
  </w:num>
  <w:num w:numId="8" w16cid:durableId="76808636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F5C"/>
    <w:rsid w:val="00010878"/>
    <w:rsid w:val="00042113"/>
    <w:rsid w:val="00060A4E"/>
    <w:rsid w:val="00066F9F"/>
    <w:rsid w:val="00067D81"/>
    <w:rsid w:val="00072FDD"/>
    <w:rsid w:val="00073512"/>
    <w:rsid w:val="00122435"/>
    <w:rsid w:val="00135A34"/>
    <w:rsid w:val="001679A7"/>
    <w:rsid w:val="001A75F4"/>
    <w:rsid w:val="001E6C7E"/>
    <w:rsid w:val="001F3369"/>
    <w:rsid w:val="00206F5C"/>
    <w:rsid w:val="002E25F9"/>
    <w:rsid w:val="0032198F"/>
    <w:rsid w:val="00335B27"/>
    <w:rsid w:val="003633B3"/>
    <w:rsid w:val="00363F27"/>
    <w:rsid w:val="00365A0A"/>
    <w:rsid w:val="00371332"/>
    <w:rsid w:val="003805D4"/>
    <w:rsid w:val="003873B3"/>
    <w:rsid w:val="003A1814"/>
    <w:rsid w:val="003C5DFF"/>
    <w:rsid w:val="00452E47"/>
    <w:rsid w:val="004729CF"/>
    <w:rsid w:val="00494A92"/>
    <w:rsid w:val="004A4265"/>
    <w:rsid w:val="00546979"/>
    <w:rsid w:val="00555AAE"/>
    <w:rsid w:val="00557717"/>
    <w:rsid w:val="005D65B8"/>
    <w:rsid w:val="0066054E"/>
    <w:rsid w:val="006F1616"/>
    <w:rsid w:val="0073187F"/>
    <w:rsid w:val="00782448"/>
    <w:rsid w:val="007871BA"/>
    <w:rsid w:val="007F184D"/>
    <w:rsid w:val="00875524"/>
    <w:rsid w:val="00897E31"/>
    <w:rsid w:val="009014D3"/>
    <w:rsid w:val="009879ED"/>
    <w:rsid w:val="00A159CC"/>
    <w:rsid w:val="00A16247"/>
    <w:rsid w:val="00A53728"/>
    <w:rsid w:val="00AA0CEA"/>
    <w:rsid w:val="00AB0033"/>
    <w:rsid w:val="00AE29AD"/>
    <w:rsid w:val="00B03C9B"/>
    <w:rsid w:val="00B3021F"/>
    <w:rsid w:val="00BB0649"/>
    <w:rsid w:val="00C45EB3"/>
    <w:rsid w:val="00C5671A"/>
    <w:rsid w:val="00C6411E"/>
    <w:rsid w:val="00CF17E5"/>
    <w:rsid w:val="00CF778F"/>
    <w:rsid w:val="00D7255E"/>
    <w:rsid w:val="00E61FF0"/>
    <w:rsid w:val="00E65C6E"/>
    <w:rsid w:val="00E932D8"/>
    <w:rsid w:val="00EC7134"/>
    <w:rsid w:val="00EF3A68"/>
    <w:rsid w:val="00F24916"/>
    <w:rsid w:val="00F313FD"/>
    <w:rsid w:val="00F40D36"/>
    <w:rsid w:val="00F47B2D"/>
    <w:rsid w:val="00FA7121"/>
    <w:rsid w:val="00FD21A2"/>
    <w:rsid w:val="00FE6579"/>
    <w:rsid w:val="00FF34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C60E1A"/>
  <w15:chartTrackingRefBased/>
  <w15:docId w15:val="{22CE272D-CCB3-4E25-8225-84458375D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RQ"/>
    <w:qFormat/>
    <w:rsid w:val="00206F5C"/>
    <w:pPr>
      <w:suppressAutoHyphens/>
      <w:overflowPunct w:val="0"/>
      <w:autoSpaceDE w:val="0"/>
      <w:autoSpaceDN w:val="0"/>
      <w:adjustRightInd w:val="0"/>
      <w:spacing w:line="360" w:lineRule="auto"/>
      <w:textAlignment w:val="baseline"/>
    </w:pPr>
    <w:rPr>
      <w:rFonts w:ascii="Arial" w:hAnsi="Arial" w:cs="Times New Roman"/>
      <w:sz w:val="24"/>
      <w:szCs w:val="20"/>
      <w:lang w:eastAsia="en-GB"/>
    </w:rPr>
  </w:style>
  <w:style w:type="paragraph" w:styleId="Heading1">
    <w:name w:val="heading 1"/>
    <w:basedOn w:val="Normal"/>
    <w:next w:val="Normal"/>
    <w:link w:val="Heading1Char"/>
    <w:autoRedefine/>
    <w:uiPriority w:val="9"/>
    <w:qFormat/>
    <w:rsid w:val="0032198F"/>
    <w:pPr>
      <w:keepNext/>
      <w:keepLines/>
      <w:spacing w:after="120" w:line="276" w:lineRule="auto"/>
      <w:contextualSpacing/>
      <w:jc w:val="center"/>
      <w:outlineLvl w:val="0"/>
    </w:pPr>
    <w:rPr>
      <w:rFonts w:eastAsiaTheme="majorEastAsia" w:cstheme="majorBidi"/>
      <w:b/>
      <w:szCs w:val="32"/>
    </w:rPr>
  </w:style>
  <w:style w:type="paragraph" w:styleId="Heading2">
    <w:name w:val="heading 2"/>
    <w:basedOn w:val="Normal"/>
    <w:next w:val="Normal"/>
    <w:link w:val="Heading2Char"/>
    <w:autoRedefine/>
    <w:uiPriority w:val="9"/>
    <w:unhideWhenUsed/>
    <w:qFormat/>
    <w:rsid w:val="00FA7121"/>
    <w:pPr>
      <w:keepNext/>
      <w:spacing w:before="240" w:after="60"/>
      <w:outlineLvl w:val="1"/>
    </w:pPr>
    <w:rPr>
      <w:rFonts w:eastAsiaTheme="majorEastAsia" w:cstheme="majorBidi"/>
      <w:b/>
      <w:bCs/>
      <w:iCs/>
      <w:szCs w:val="28"/>
      <w:lang w:eastAsia="en-US"/>
    </w:rPr>
  </w:style>
  <w:style w:type="paragraph" w:styleId="Heading3">
    <w:name w:val="heading 3"/>
    <w:basedOn w:val="Normal"/>
    <w:next w:val="Normal"/>
    <w:link w:val="Heading3Char"/>
    <w:autoRedefine/>
    <w:uiPriority w:val="9"/>
    <w:unhideWhenUsed/>
    <w:qFormat/>
    <w:rsid w:val="00365A0A"/>
    <w:pPr>
      <w:keepNext/>
      <w:keepLines/>
      <w:outlineLvl w:val="2"/>
    </w:pPr>
    <w:rPr>
      <w:rFonts w:ascii="Trebuchet MS" w:eastAsiaTheme="majorEastAsia" w:hAnsi="Trebuchet MS" w:cstheme="majorBidi"/>
      <w:b/>
      <w:bCs/>
      <w:color w:val="000000" w:themeColor="text1"/>
    </w:rPr>
  </w:style>
  <w:style w:type="paragraph" w:styleId="Heading4">
    <w:name w:val="heading 4"/>
    <w:basedOn w:val="Normal"/>
    <w:next w:val="Normal"/>
    <w:link w:val="Heading4Char"/>
    <w:autoRedefine/>
    <w:uiPriority w:val="9"/>
    <w:unhideWhenUsed/>
    <w:qFormat/>
    <w:rsid w:val="00365A0A"/>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198F"/>
    <w:rPr>
      <w:rFonts w:ascii="Arial" w:eastAsiaTheme="majorEastAsia" w:hAnsi="Arial" w:cstheme="majorBidi"/>
      <w:b/>
      <w:sz w:val="24"/>
      <w:szCs w:val="32"/>
      <w:lang w:eastAsia="en-GB"/>
    </w:rPr>
  </w:style>
  <w:style w:type="character" w:customStyle="1" w:styleId="Heading2Char">
    <w:name w:val="Heading 2 Char"/>
    <w:basedOn w:val="DefaultParagraphFont"/>
    <w:link w:val="Heading2"/>
    <w:uiPriority w:val="9"/>
    <w:rsid w:val="00FA7121"/>
    <w:rPr>
      <w:rFonts w:ascii="Arial" w:eastAsiaTheme="majorEastAsia" w:hAnsi="Arial" w:cstheme="majorBidi"/>
      <w:b/>
      <w:bCs/>
      <w:iCs/>
      <w:sz w:val="24"/>
      <w:szCs w:val="28"/>
    </w:rPr>
  </w:style>
  <w:style w:type="character" w:customStyle="1" w:styleId="Heading3Char">
    <w:name w:val="Heading 3 Char"/>
    <w:basedOn w:val="DefaultParagraphFont"/>
    <w:link w:val="Heading3"/>
    <w:uiPriority w:val="9"/>
    <w:rsid w:val="00365A0A"/>
    <w:rPr>
      <w:rFonts w:ascii="Trebuchet MS" w:eastAsiaTheme="majorEastAsia" w:hAnsi="Trebuchet MS" w:cstheme="majorBidi"/>
      <w:b/>
      <w:bCs/>
      <w:color w:val="000000" w:themeColor="text1"/>
      <w:sz w:val="24"/>
    </w:rPr>
  </w:style>
  <w:style w:type="character" w:customStyle="1" w:styleId="Heading4Char">
    <w:name w:val="Heading 4 Char"/>
    <w:basedOn w:val="DefaultParagraphFont"/>
    <w:link w:val="Heading4"/>
    <w:uiPriority w:val="9"/>
    <w:rsid w:val="00365A0A"/>
    <w:rPr>
      <w:rFonts w:asciiTheme="majorHAnsi" w:eastAsiaTheme="majorEastAsia" w:hAnsiTheme="majorHAnsi" w:cstheme="majorBidi"/>
      <w:i/>
      <w:iCs/>
      <w:color w:val="2F5496" w:themeColor="accent1" w:themeShade="BF"/>
    </w:rPr>
  </w:style>
  <w:style w:type="paragraph" w:styleId="Title">
    <w:name w:val="Title"/>
    <w:aliases w:val="Title (Notices)"/>
    <w:basedOn w:val="Normal"/>
    <w:next w:val="Normal"/>
    <w:link w:val="TitleChar"/>
    <w:autoRedefine/>
    <w:uiPriority w:val="10"/>
    <w:qFormat/>
    <w:rsid w:val="00072FDD"/>
    <w:pPr>
      <w:contextualSpacing/>
    </w:pPr>
    <w:rPr>
      <w:rFonts w:eastAsiaTheme="majorEastAsia" w:cstheme="majorBidi"/>
      <w:b/>
      <w:spacing w:val="-10"/>
      <w:szCs w:val="56"/>
    </w:rPr>
  </w:style>
  <w:style w:type="character" w:customStyle="1" w:styleId="TitleChar">
    <w:name w:val="Title Char"/>
    <w:aliases w:val="Title (Notices) Char"/>
    <w:basedOn w:val="DefaultParagraphFont"/>
    <w:link w:val="Title"/>
    <w:uiPriority w:val="10"/>
    <w:rsid w:val="00072FDD"/>
    <w:rPr>
      <w:rFonts w:ascii="Arial" w:eastAsiaTheme="majorEastAsia" w:hAnsi="Arial" w:cstheme="majorBidi"/>
      <w:b/>
      <w:spacing w:val="-10"/>
      <w:kern w:val="28"/>
      <w:sz w:val="24"/>
      <w:szCs w:val="56"/>
      <w:lang w:eastAsia="en-GB"/>
    </w:rPr>
  </w:style>
  <w:style w:type="paragraph" w:styleId="Subtitle">
    <w:name w:val="Subtitle"/>
    <w:basedOn w:val="Normal"/>
    <w:next w:val="Normal"/>
    <w:link w:val="SubtitleChar"/>
    <w:autoRedefine/>
    <w:uiPriority w:val="11"/>
    <w:qFormat/>
    <w:rsid w:val="00072FDD"/>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072FDD"/>
    <w:rPr>
      <w:rFonts w:eastAsiaTheme="minorEastAsia"/>
      <w:color w:val="5A5A5A" w:themeColor="text1" w:themeTint="A5"/>
      <w:spacing w:val="15"/>
      <w:lang w:eastAsia="en-GB"/>
    </w:rPr>
  </w:style>
  <w:style w:type="character" w:styleId="SubtleEmphasis">
    <w:name w:val="Subtle Emphasis"/>
    <w:basedOn w:val="DefaultParagraphFont"/>
    <w:uiPriority w:val="19"/>
    <w:qFormat/>
    <w:rsid w:val="00365A0A"/>
    <w:rPr>
      <w:i/>
      <w:iCs/>
      <w:color w:val="404040" w:themeColor="text1" w:themeTint="BF"/>
    </w:rPr>
  </w:style>
  <w:style w:type="character" w:styleId="Emphasis">
    <w:name w:val="Emphasis"/>
    <w:basedOn w:val="DefaultParagraphFont"/>
    <w:uiPriority w:val="20"/>
    <w:qFormat/>
    <w:rsid w:val="00365A0A"/>
    <w:rPr>
      <w:i/>
      <w:iCs/>
    </w:rPr>
  </w:style>
  <w:style w:type="character" w:styleId="IntenseEmphasis">
    <w:name w:val="Intense Emphasis"/>
    <w:basedOn w:val="DefaultParagraphFont"/>
    <w:uiPriority w:val="21"/>
    <w:qFormat/>
    <w:rsid w:val="00365A0A"/>
    <w:rPr>
      <w:i/>
      <w:iCs/>
      <w:color w:val="4472C4" w:themeColor="accent1"/>
    </w:rPr>
  </w:style>
  <w:style w:type="character" w:styleId="Strong">
    <w:name w:val="Strong"/>
    <w:basedOn w:val="DefaultParagraphFont"/>
    <w:uiPriority w:val="22"/>
    <w:qFormat/>
    <w:rsid w:val="00365A0A"/>
    <w:rPr>
      <w:b/>
      <w:bCs/>
    </w:rPr>
  </w:style>
  <w:style w:type="paragraph" w:styleId="Quote">
    <w:name w:val="Quote"/>
    <w:basedOn w:val="Normal"/>
    <w:next w:val="Normal"/>
    <w:link w:val="QuoteChar"/>
    <w:autoRedefine/>
    <w:uiPriority w:val="29"/>
    <w:qFormat/>
    <w:rsid w:val="00365A0A"/>
    <w:pPr>
      <w:spacing w:before="200"/>
      <w:ind w:left="864" w:right="864"/>
      <w:jc w:val="center"/>
    </w:pPr>
    <w:rPr>
      <w:rFonts w:ascii="Verdana" w:hAnsi="Verdana"/>
      <w:i/>
      <w:iCs/>
      <w:color w:val="404040" w:themeColor="text1" w:themeTint="BF"/>
    </w:rPr>
  </w:style>
  <w:style w:type="character" w:customStyle="1" w:styleId="QuoteChar">
    <w:name w:val="Quote Char"/>
    <w:basedOn w:val="DefaultParagraphFont"/>
    <w:link w:val="Quote"/>
    <w:uiPriority w:val="29"/>
    <w:rsid w:val="00365A0A"/>
    <w:rPr>
      <w:rFonts w:ascii="Verdana" w:hAnsi="Verdana" w:cs="Times New Roman"/>
      <w:i/>
      <w:iCs/>
      <w:color w:val="404040" w:themeColor="text1" w:themeTint="BF"/>
    </w:rPr>
  </w:style>
  <w:style w:type="paragraph" w:styleId="IntenseQuote">
    <w:name w:val="Intense Quote"/>
    <w:basedOn w:val="Normal"/>
    <w:next w:val="Normal"/>
    <w:link w:val="IntenseQuoteChar"/>
    <w:autoRedefine/>
    <w:uiPriority w:val="30"/>
    <w:qFormat/>
    <w:rsid w:val="00365A0A"/>
    <w:pPr>
      <w:pBdr>
        <w:top w:val="single" w:sz="4" w:space="10" w:color="4472C4" w:themeColor="accent1"/>
        <w:bottom w:val="single" w:sz="4" w:space="10" w:color="4472C4" w:themeColor="accent1"/>
      </w:pBdr>
      <w:spacing w:before="360" w:after="360"/>
      <w:ind w:left="864" w:right="864"/>
      <w:jc w:val="center"/>
    </w:pPr>
    <w:rPr>
      <w:rFonts w:ascii="Verdana" w:hAnsi="Verdana"/>
      <w:i/>
      <w:iCs/>
      <w:color w:val="4472C4" w:themeColor="accent1"/>
    </w:rPr>
  </w:style>
  <w:style w:type="character" w:customStyle="1" w:styleId="IntenseQuoteChar">
    <w:name w:val="Intense Quote Char"/>
    <w:basedOn w:val="DefaultParagraphFont"/>
    <w:link w:val="IntenseQuote"/>
    <w:uiPriority w:val="30"/>
    <w:rsid w:val="00365A0A"/>
    <w:rPr>
      <w:rFonts w:ascii="Verdana" w:hAnsi="Verdana" w:cs="Times New Roman"/>
      <w:i/>
      <w:iCs/>
      <w:color w:val="4472C4" w:themeColor="accent1"/>
    </w:rPr>
  </w:style>
  <w:style w:type="character" w:styleId="SubtleReference">
    <w:name w:val="Subtle Reference"/>
    <w:basedOn w:val="DefaultParagraphFont"/>
    <w:uiPriority w:val="31"/>
    <w:qFormat/>
    <w:rsid w:val="00365A0A"/>
    <w:rPr>
      <w:smallCaps/>
      <w:color w:val="5A5A5A" w:themeColor="text1" w:themeTint="A5"/>
    </w:rPr>
  </w:style>
  <w:style w:type="character" w:styleId="IntenseReference">
    <w:name w:val="Intense Reference"/>
    <w:basedOn w:val="DefaultParagraphFont"/>
    <w:uiPriority w:val="32"/>
    <w:qFormat/>
    <w:rsid w:val="00365A0A"/>
    <w:rPr>
      <w:b/>
      <w:bCs/>
      <w:smallCaps/>
      <w:color w:val="4472C4" w:themeColor="accent1"/>
      <w:spacing w:val="5"/>
    </w:rPr>
  </w:style>
  <w:style w:type="character" w:styleId="BookTitle">
    <w:name w:val="Book Title"/>
    <w:basedOn w:val="DefaultParagraphFont"/>
    <w:uiPriority w:val="33"/>
    <w:qFormat/>
    <w:rsid w:val="00365A0A"/>
    <w:rPr>
      <w:b/>
      <w:bCs/>
      <w:i/>
      <w:iCs/>
      <w:spacing w:val="5"/>
    </w:rPr>
  </w:style>
  <w:style w:type="paragraph" w:styleId="ListParagraph">
    <w:name w:val="List Paragraph"/>
    <w:basedOn w:val="Normal"/>
    <w:autoRedefine/>
    <w:uiPriority w:val="34"/>
    <w:qFormat/>
    <w:rsid w:val="0066054E"/>
    <w:pPr>
      <w:numPr>
        <w:numId w:val="3"/>
      </w:numPr>
      <w:spacing w:after="120" w:line="276" w:lineRule="auto"/>
    </w:pPr>
  </w:style>
  <w:style w:type="paragraph" w:customStyle="1" w:styleId="Heading1RQ">
    <w:name w:val="Heading 1 RQ"/>
    <w:basedOn w:val="Heading1"/>
    <w:link w:val="Heading1RQChar"/>
    <w:autoRedefine/>
    <w:qFormat/>
    <w:rsid w:val="00FA7121"/>
    <w:pPr>
      <w:widowControl w:val="0"/>
    </w:pPr>
    <w:rPr>
      <w:b w:val="0"/>
      <w:bCs/>
      <w:kern w:val="28"/>
    </w:rPr>
  </w:style>
  <w:style w:type="character" w:customStyle="1" w:styleId="Heading1RQChar">
    <w:name w:val="Heading 1 RQ Char"/>
    <w:basedOn w:val="Heading1Char"/>
    <w:link w:val="Heading1RQ"/>
    <w:rsid w:val="00FA7121"/>
    <w:rPr>
      <w:rFonts w:ascii="Arial" w:eastAsiaTheme="majorEastAsia" w:hAnsi="Arial" w:cstheme="majorBidi"/>
      <w:b w:val="0"/>
      <w:bCs/>
      <w:kern w:val="28"/>
      <w:sz w:val="24"/>
      <w:szCs w:val="32"/>
      <w:lang w:eastAsia="en-GB"/>
    </w:rPr>
  </w:style>
  <w:style w:type="paragraph" w:styleId="NoSpacing">
    <w:name w:val="No Spacing"/>
    <w:autoRedefine/>
    <w:uiPriority w:val="1"/>
    <w:qFormat/>
    <w:rsid w:val="00FA7121"/>
    <w:pPr>
      <w:suppressAutoHyphens/>
      <w:overflowPunct w:val="0"/>
      <w:autoSpaceDE w:val="0"/>
      <w:autoSpaceDN w:val="0"/>
      <w:adjustRightInd w:val="0"/>
      <w:spacing w:after="0" w:line="240" w:lineRule="auto"/>
      <w:textAlignment w:val="baseline"/>
    </w:pPr>
    <w:rPr>
      <w:rFonts w:ascii="Arial" w:hAnsi="Arial" w:cs="Times New Roman"/>
      <w:sz w:val="24"/>
      <w:szCs w:val="20"/>
      <w:lang w:eastAsia="en-GB"/>
    </w:rPr>
  </w:style>
  <w:style w:type="paragraph" w:customStyle="1" w:styleId="Style1RQ">
    <w:name w:val="Style1 RQ"/>
    <w:basedOn w:val="Normal"/>
    <w:link w:val="Style1RQChar"/>
    <w:autoRedefine/>
    <w:qFormat/>
    <w:rsid w:val="00FA7121"/>
    <w:rPr>
      <w:kern w:val="28"/>
    </w:rPr>
  </w:style>
  <w:style w:type="character" w:customStyle="1" w:styleId="Style1RQChar">
    <w:name w:val="Style1 RQ Char"/>
    <w:basedOn w:val="DefaultParagraphFont"/>
    <w:link w:val="Style1RQ"/>
    <w:rsid w:val="00FA7121"/>
    <w:rPr>
      <w:rFonts w:ascii="Arial" w:hAnsi="Arial" w:cs="Times New Roman"/>
      <w:kern w:val="28"/>
      <w:sz w:val="24"/>
      <w:szCs w:val="20"/>
      <w:lang w:eastAsia="en-GB"/>
    </w:rPr>
  </w:style>
  <w:style w:type="paragraph" w:styleId="Header">
    <w:name w:val="header"/>
    <w:basedOn w:val="Normal"/>
    <w:link w:val="HeaderChar"/>
    <w:uiPriority w:val="99"/>
    <w:unhideWhenUsed/>
    <w:rsid w:val="00206F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6F5C"/>
    <w:rPr>
      <w:rFonts w:ascii="Arial" w:hAnsi="Arial" w:cs="Times New Roman"/>
      <w:sz w:val="24"/>
      <w:szCs w:val="20"/>
      <w:lang w:eastAsia="en-GB"/>
    </w:rPr>
  </w:style>
  <w:style w:type="paragraph" w:styleId="Footer">
    <w:name w:val="footer"/>
    <w:basedOn w:val="Normal"/>
    <w:link w:val="FooterChar"/>
    <w:uiPriority w:val="99"/>
    <w:unhideWhenUsed/>
    <w:rsid w:val="00206F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6F5C"/>
    <w:rPr>
      <w:rFonts w:ascii="Arial" w:hAnsi="Arial" w:cs="Times New Roman"/>
      <w:sz w:val="24"/>
      <w:szCs w:val="20"/>
      <w:lang w:eastAsia="en-GB"/>
    </w:rPr>
  </w:style>
  <w:style w:type="character" w:styleId="CommentReference">
    <w:name w:val="annotation reference"/>
    <w:basedOn w:val="DefaultParagraphFont"/>
    <w:uiPriority w:val="99"/>
    <w:semiHidden/>
    <w:unhideWhenUsed/>
    <w:rsid w:val="007871BA"/>
    <w:rPr>
      <w:sz w:val="16"/>
      <w:szCs w:val="16"/>
    </w:rPr>
  </w:style>
  <w:style w:type="paragraph" w:styleId="CommentText">
    <w:name w:val="annotation text"/>
    <w:basedOn w:val="Normal"/>
    <w:link w:val="CommentTextChar"/>
    <w:uiPriority w:val="99"/>
    <w:unhideWhenUsed/>
    <w:rsid w:val="007871BA"/>
    <w:pPr>
      <w:spacing w:line="240" w:lineRule="auto"/>
    </w:pPr>
    <w:rPr>
      <w:sz w:val="20"/>
    </w:rPr>
  </w:style>
  <w:style w:type="character" w:customStyle="1" w:styleId="CommentTextChar">
    <w:name w:val="Comment Text Char"/>
    <w:basedOn w:val="DefaultParagraphFont"/>
    <w:link w:val="CommentText"/>
    <w:uiPriority w:val="99"/>
    <w:rsid w:val="007871BA"/>
    <w:rPr>
      <w:rFonts w:ascii="Arial"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7871BA"/>
    <w:rPr>
      <w:b/>
      <w:bCs/>
    </w:rPr>
  </w:style>
  <w:style w:type="character" w:customStyle="1" w:styleId="CommentSubjectChar">
    <w:name w:val="Comment Subject Char"/>
    <w:basedOn w:val="CommentTextChar"/>
    <w:link w:val="CommentSubject"/>
    <w:uiPriority w:val="99"/>
    <w:semiHidden/>
    <w:rsid w:val="007871BA"/>
    <w:rPr>
      <w:rFonts w:ascii="Arial" w:hAnsi="Arial" w:cs="Times New Roman"/>
      <w:b/>
      <w:bCs/>
      <w:sz w:val="20"/>
      <w:szCs w:val="20"/>
      <w:lang w:eastAsia="en-GB"/>
    </w:rPr>
  </w:style>
  <w:style w:type="character" w:styleId="Hyperlink">
    <w:name w:val="Hyperlink"/>
    <w:basedOn w:val="DefaultParagraphFont"/>
    <w:uiPriority w:val="99"/>
    <w:unhideWhenUsed/>
    <w:rsid w:val="0066054E"/>
    <w:rPr>
      <w:color w:val="0563C1" w:themeColor="hyperlink"/>
      <w:u w:val="single"/>
    </w:rPr>
  </w:style>
  <w:style w:type="character" w:styleId="UnresolvedMention">
    <w:name w:val="Unresolved Mention"/>
    <w:basedOn w:val="DefaultParagraphFont"/>
    <w:uiPriority w:val="99"/>
    <w:semiHidden/>
    <w:unhideWhenUsed/>
    <w:rsid w:val="006605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036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surreycc.gov.uk/roads-and-transport/policies-plans-consultations/roads-and-transport-consultatio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961b545-104c-4ed0-8582-1f570f0595cd}" enabled="0" method="" siteId="{d961b545-104c-4ed0-8582-1f570f0595cd}" removed="1"/>
</clbl:labelList>
</file>

<file path=docProps/app.xml><?xml version="1.0" encoding="utf-8"?>
<Properties xmlns="http://schemas.openxmlformats.org/officeDocument/2006/extended-properties" xmlns:vt="http://schemas.openxmlformats.org/officeDocument/2006/docPropsVTypes">
  <Template>Normal</Template>
  <TotalTime>2</TotalTime>
  <Pages>1</Pages>
  <Words>682</Words>
  <Characters>3892</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Notice The Surrey County Council (Various Roads in Spelthorne) (Laleham Village) (20Mph Speed Limit Zone) Order 202-</vt:lpstr>
    </vt:vector>
  </TitlesOfParts>
  <Company/>
  <LinksUpToDate>false</LinksUpToDate>
  <CharactersWithSpaces>4565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The Surrey County Council (Various Roads in Spelthorne) (Laleham Village) (20Mph Speed Limit Zone) Order 202-</dc:title>
  <dc:subject/>
  <dc:creator>Raise Quizora</dc:creator>
  <cp:keywords/>
  <dc:description/>
  <cp:lastModifiedBy>Sandeep Saran</cp:lastModifiedBy>
  <cp:revision>2</cp:revision>
  <cp:lastPrinted>2026-08-13T13:37:00Z</cp:lastPrinted>
  <dcterms:created xsi:type="dcterms:W3CDTF">2026-08-27T13:54:00Z</dcterms:created>
  <dcterms:modified xsi:type="dcterms:W3CDTF">2026-08-27T13:54:00Z</dcterms:modified>
</cp:coreProperties>
</file>