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FE6AE" w14:textId="219AA12A" w:rsidR="00C3109B" w:rsidRDefault="00EB1E36" w:rsidP="00EB1E36">
      <w:pPr>
        <w:pStyle w:val="Title"/>
        <w:jc w:val="right"/>
      </w:pPr>
      <w:r>
        <w:rPr>
          <w:noProof/>
        </w:rPr>
        <w:drawing>
          <wp:anchor distT="0" distB="0" distL="114300" distR="114300" simplePos="0" relativeHeight="251658240" behindDoc="0" locked="0" layoutInCell="1" allowOverlap="1" wp14:anchorId="026A0871" wp14:editId="054DF21F">
            <wp:simplePos x="0" y="0"/>
            <wp:positionH relativeFrom="column">
              <wp:posOffset>635</wp:posOffset>
            </wp:positionH>
            <wp:positionV relativeFrom="paragraph">
              <wp:posOffset>1270</wp:posOffset>
            </wp:positionV>
            <wp:extent cx="1857375" cy="1847850"/>
            <wp:effectExtent l="0" t="0" r="9525" b="0"/>
            <wp:wrapSquare wrapText="bothSides"/>
            <wp:docPr id="2120872227" name="Picture 1" descr="A logo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72227" name="Picture 1" descr="A logo of a tow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57375" cy="1847850"/>
                    </a:xfrm>
                    <a:prstGeom prst="rect">
                      <a:avLst/>
                    </a:prstGeom>
                  </pic:spPr>
                </pic:pic>
              </a:graphicData>
            </a:graphic>
          </wp:anchor>
        </w:drawing>
      </w:r>
      <w:r>
        <w:t>Town of Petawawa</w:t>
      </w:r>
    </w:p>
    <w:p w14:paraId="5EC6F66B" w14:textId="551780D1" w:rsidR="00EB1E36" w:rsidRDefault="004E6DCF" w:rsidP="00EB1E36">
      <w:pPr>
        <w:pStyle w:val="Subtitle"/>
        <w:jc w:val="right"/>
      </w:pPr>
      <w:r>
        <w:t>Economic Development</w:t>
      </w:r>
      <w:r w:rsidR="003E5AFD">
        <w:br/>
      </w:r>
      <w:r w:rsidR="00EB1E36">
        <w:t>1111 Victoria Street</w:t>
      </w:r>
      <w:r w:rsidR="00EB1E36">
        <w:br/>
        <w:t xml:space="preserve">Petawawa, </w:t>
      </w:r>
      <w:r w:rsidR="00CE3ABB">
        <w:t>ON K</w:t>
      </w:r>
      <w:r w:rsidR="00EB1E36">
        <w:t>8H 2E6</w:t>
      </w:r>
      <w:r w:rsidR="00EB1E36">
        <w:br/>
        <w:t>613-687-5536</w:t>
      </w:r>
      <w:r w:rsidR="00EB1E36">
        <w:br/>
      </w:r>
    </w:p>
    <w:p w14:paraId="6AB9393B" w14:textId="77777777" w:rsidR="00EB1E36" w:rsidRDefault="00EB1E36" w:rsidP="00EB1E36"/>
    <w:p w14:paraId="650587BD" w14:textId="77777777" w:rsidR="00EB1E36" w:rsidRDefault="00EB1E36" w:rsidP="00EB1E36"/>
    <w:p w14:paraId="5A9CD05B" w14:textId="4F84FF09" w:rsidR="00985C48" w:rsidRDefault="00E95DE7" w:rsidP="001F7261">
      <w:pPr>
        <w:pStyle w:val="Heading2"/>
        <w:rPr>
          <w:sz w:val="28"/>
          <w:szCs w:val="28"/>
        </w:rPr>
      </w:pPr>
      <w:r w:rsidRPr="00C94030">
        <w:rPr>
          <w:sz w:val="28"/>
          <w:szCs w:val="28"/>
        </w:rPr>
        <w:t xml:space="preserve">Petawawa </w:t>
      </w:r>
      <w:r w:rsidR="0007375E" w:rsidRPr="0007375E">
        <w:rPr>
          <w:sz w:val="28"/>
          <w:szCs w:val="28"/>
        </w:rPr>
        <w:t>Launch</w:t>
      </w:r>
      <w:r w:rsidR="0007375E">
        <w:rPr>
          <w:sz w:val="28"/>
          <w:szCs w:val="28"/>
        </w:rPr>
        <w:t>ing</w:t>
      </w:r>
      <w:r w:rsidR="0007375E" w:rsidRPr="0007375E">
        <w:rPr>
          <w:sz w:val="28"/>
          <w:szCs w:val="28"/>
        </w:rPr>
        <w:t xml:space="preserve"> Business Retention and Expansion Program in January 2025</w:t>
      </w:r>
    </w:p>
    <w:p w14:paraId="44180A0B" w14:textId="77777777" w:rsidR="0007375E" w:rsidRDefault="0007375E" w:rsidP="0007375E">
      <w:pPr>
        <w:rPr>
          <w:sz w:val="24"/>
          <w:szCs w:val="24"/>
        </w:rPr>
      </w:pPr>
    </w:p>
    <w:p w14:paraId="7D38A39E" w14:textId="713CEEA4" w:rsidR="0007375E" w:rsidRDefault="0007375E" w:rsidP="0007375E">
      <w:pPr>
        <w:rPr>
          <w:sz w:val="24"/>
          <w:szCs w:val="24"/>
        </w:rPr>
      </w:pPr>
      <w:r w:rsidRPr="0007375E">
        <w:rPr>
          <w:b/>
          <w:bCs/>
          <w:sz w:val="24"/>
          <w:szCs w:val="24"/>
        </w:rPr>
        <w:t>Petawawa, ON</w:t>
      </w:r>
      <w:r w:rsidRPr="0007375E">
        <w:rPr>
          <w:sz w:val="24"/>
          <w:szCs w:val="24"/>
        </w:rPr>
        <w:t xml:space="preserve"> – The Town of Petawawa is </w:t>
      </w:r>
      <w:r>
        <w:rPr>
          <w:sz w:val="24"/>
          <w:szCs w:val="24"/>
        </w:rPr>
        <w:t>excited to</w:t>
      </w:r>
      <w:r w:rsidRPr="0007375E">
        <w:rPr>
          <w:sz w:val="24"/>
          <w:szCs w:val="24"/>
        </w:rPr>
        <w:t xml:space="preserve"> launch </w:t>
      </w:r>
      <w:r>
        <w:rPr>
          <w:sz w:val="24"/>
          <w:szCs w:val="24"/>
        </w:rPr>
        <w:t xml:space="preserve">a </w:t>
      </w:r>
      <w:r w:rsidRPr="0007375E">
        <w:rPr>
          <w:sz w:val="24"/>
          <w:szCs w:val="24"/>
        </w:rPr>
        <w:t>Business Retention and Expansion (BR+E) program. This initiative, funded in part by the Ontario Ministry of Agriculture, Food and Agribusiness, is designed to strengthen the local business climate, foster growth, and support job creation.</w:t>
      </w:r>
    </w:p>
    <w:p w14:paraId="339E1399" w14:textId="77777777" w:rsidR="00191778" w:rsidRPr="00191778" w:rsidRDefault="00191778" w:rsidP="00191778">
      <w:pPr>
        <w:rPr>
          <w:sz w:val="24"/>
          <w:szCs w:val="24"/>
        </w:rPr>
      </w:pPr>
      <w:r w:rsidRPr="00191778">
        <w:rPr>
          <w:sz w:val="24"/>
          <w:szCs w:val="24"/>
        </w:rPr>
        <w:t>“Our government understands that economic development initiatives play a vital role in strengthening small and rural communities across the province,” says Lisa Thompson, Minister of Rural Affairs. “With funding from the RED program, the Petawawa Business Retention and Expansion Initiative will help local businesses develop stronger economic strategies and support greater investment opportunities in the surrounding communities.”</w:t>
      </w:r>
    </w:p>
    <w:p w14:paraId="00E9D29F" w14:textId="4BB2AB1F" w:rsidR="0007375E" w:rsidRDefault="0007375E" w:rsidP="0007375E">
      <w:pPr>
        <w:rPr>
          <w:sz w:val="24"/>
          <w:szCs w:val="24"/>
        </w:rPr>
      </w:pPr>
      <w:r w:rsidRPr="0007375E">
        <w:rPr>
          <w:sz w:val="24"/>
          <w:szCs w:val="24"/>
        </w:rPr>
        <w:t xml:space="preserve">The BR+E program will </w:t>
      </w:r>
      <w:r>
        <w:rPr>
          <w:sz w:val="24"/>
          <w:szCs w:val="24"/>
        </w:rPr>
        <w:t>see local</w:t>
      </w:r>
      <w:r w:rsidRPr="0007375E">
        <w:rPr>
          <w:sz w:val="24"/>
          <w:szCs w:val="24"/>
        </w:rPr>
        <w:t xml:space="preserve"> businesses</w:t>
      </w:r>
      <w:r>
        <w:rPr>
          <w:sz w:val="24"/>
          <w:szCs w:val="24"/>
        </w:rPr>
        <w:t xml:space="preserve"> engaged</w:t>
      </w:r>
      <w:r w:rsidRPr="0007375E">
        <w:rPr>
          <w:sz w:val="24"/>
          <w:szCs w:val="24"/>
        </w:rPr>
        <w:t xml:space="preserve"> through interviews, surveys, and discussions to identify opportunities and challenges within the community. The findings will help </w:t>
      </w:r>
      <w:r w:rsidR="00B4517E">
        <w:rPr>
          <w:sz w:val="24"/>
          <w:szCs w:val="24"/>
        </w:rPr>
        <w:t>update</w:t>
      </w:r>
      <w:r w:rsidRPr="0007375E">
        <w:rPr>
          <w:sz w:val="24"/>
          <w:szCs w:val="24"/>
        </w:rPr>
        <w:t xml:space="preserve"> an Economic Development Action Plan aimed at promoting investment, encouraging innovation, and sustaining long-term economic success in Petawawa.</w:t>
      </w:r>
    </w:p>
    <w:p w14:paraId="0F004757" w14:textId="157AAB3E" w:rsidR="0007375E" w:rsidRPr="0007375E" w:rsidRDefault="0007375E" w:rsidP="0007375E">
      <w:pPr>
        <w:rPr>
          <w:sz w:val="24"/>
          <w:szCs w:val="24"/>
        </w:rPr>
      </w:pPr>
      <w:r>
        <w:rPr>
          <w:sz w:val="24"/>
          <w:szCs w:val="24"/>
        </w:rPr>
        <w:t>“</w:t>
      </w:r>
      <w:r w:rsidRPr="0007375E">
        <w:rPr>
          <w:sz w:val="24"/>
          <w:szCs w:val="24"/>
        </w:rPr>
        <w:t xml:space="preserve">The </w:t>
      </w:r>
      <w:r w:rsidR="005B1B8B">
        <w:rPr>
          <w:sz w:val="24"/>
          <w:szCs w:val="24"/>
        </w:rPr>
        <w:t xml:space="preserve">structured </w:t>
      </w:r>
      <w:r w:rsidRPr="0007375E">
        <w:rPr>
          <w:sz w:val="24"/>
          <w:szCs w:val="24"/>
        </w:rPr>
        <w:t xml:space="preserve">BR+E program will allow us to better </w:t>
      </w:r>
      <w:r w:rsidR="00F2236E">
        <w:rPr>
          <w:sz w:val="24"/>
          <w:szCs w:val="24"/>
        </w:rPr>
        <w:t xml:space="preserve">comprehend </w:t>
      </w:r>
      <w:r w:rsidRPr="0007375E">
        <w:rPr>
          <w:sz w:val="24"/>
          <w:szCs w:val="24"/>
        </w:rPr>
        <w:t>the</w:t>
      </w:r>
      <w:r>
        <w:rPr>
          <w:sz w:val="24"/>
          <w:szCs w:val="24"/>
        </w:rPr>
        <w:t xml:space="preserve"> </w:t>
      </w:r>
      <w:r w:rsidR="00F2236E">
        <w:rPr>
          <w:sz w:val="24"/>
          <w:szCs w:val="24"/>
        </w:rPr>
        <w:t>realities</w:t>
      </w:r>
      <w:r>
        <w:rPr>
          <w:sz w:val="24"/>
          <w:szCs w:val="24"/>
        </w:rPr>
        <w:t xml:space="preserve"> of our local businesses</w:t>
      </w:r>
      <w:r w:rsidRPr="0007375E">
        <w:rPr>
          <w:sz w:val="24"/>
          <w:szCs w:val="24"/>
        </w:rPr>
        <w:t xml:space="preserve"> and provide tailored support to ensure their success</w:t>
      </w:r>
      <w:r>
        <w:rPr>
          <w:sz w:val="24"/>
          <w:szCs w:val="24"/>
        </w:rPr>
        <w:t xml:space="preserve">,” says </w:t>
      </w:r>
      <w:r w:rsidRPr="0007375E">
        <w:rPr>
          <w:sz w:val="24"/>
          <w:szCs w:val="24"/>
        </w:rPr>
        <w:t>Christine Mitchell, Manager of Economic Development for the Town of Petawawa</w:t>
      </w:r>
      <w:r>
        <w:rPr>
          <w:sz w:val="24"/>
          <w:szCs w:val="24"/>
        </w:rPr>
        <w:t>. “</w:t>
      </w:r>
      <w:r w:rsidR="005B1B8B">
        <w:rPr>
          <w:sz w:val="24"/>
          <w:szCs w:val="24"/>
        </w:rPr>
        <w:t>The data obtained t</w:t>
      </w:r>
      <w:r>
        <w:rPr>
          <w:sz w:val="24"/>
          <w:szCs w:val="24"/>
        </w:rPr>
        <w:t xml:space="preserve">hrough these confidential business surveys will be </w:t>
      </w:r>
      <w:r w:rsidR="005B1B8B">
        <w:rPr>
          <w:sz w:val="24"/>
          <w:szCs w:val="24"/>
        </w:rPr>
        <w:t>used</w:t>
      </w:r>
      <w:r>
        <w:rPr>
          <w:sz w:val="24"/>
          <w:szCs w:val="24"/>
        </w:rPr>
        <w:t xml:space="preserve"> to develop actionable strategies to enhance the local economy.”</w:t>
      </w:r>
    </w:p>
    <w:p w14:paraId="1EE89B0E" w14:textId="4440F1E7" w:rsidR="0007375E" w:rsidRPr="0007375E" w:rsidRDefault="0007375E" w:rsidP="0007375E">
      <w:pPr>
        <w:rPr>
          <w:sz w:val="24"/>
          <w:szCs w:val="24"/>
        </w:rPr>
      </w:pPr>
      <w:r w:rsidRPr="0007375E">
        <w:rPr>
          <w:sz w:val="24"/>
          <w:szCs w:val="24"/>
        </w:rPr>
        <w:t>The Town of Petawawa invites local businesses to participate and share their insights. P</w:t>
      </w:r>
      <w:r>
        <w:rPr>
          <w:sz w:val="24"/>
          <w:szCs w:val="24"/>
        </w:rPr>
        <w:t>etawawa resident and</w:t>
      </w:r>
      <w:r w:rsidRPr="0007375E">
        <w:rPr>
          <w:sz w:val="24"/>
          <w:szCs w:val="24"/>
        </w:rPr>
        <w:t xml:space="preserve"> </w:t>
      </w:r>
      <w:r>
        <w:rPr>
          <w:sz w:val="24"/>
          <w:szCs w:val="24"/>
        </w:rPr>
        <w:t>graduate of the Sprott School of Business from Carleton University, P</w:t>
      </w:r>
      <w:r w:rsidRPr="0007375E">
        <w:rPr>
          <w:sz w:val="24"/>
          <w:szCs w:val="24"/>
        </w:rPr>
        <w:t>hoenix Van Hoof</w:t>
      </w:r>
      <w:r>
        <w:rPr>
          <w:sz w:val="24"/>
          <w:szCs w:val="24"/>
        </w:rPr>
        <w:t>, has been hired as the BR+E Coordinator</w:t>
      </w:r>
      <w:r w:rsidR="005B1B8B">
        <w:rPr>
          <w:sz w:val="24"/>
          <w:szCs w:val="24"/>
        </w:rPr>
        <w:t xml:space="preserve"> and will lead the interviews.  </w:t>
      </w:r>
      <w:r>
        <w:rPr>
          <w:sz w:val="24"/>
          <w:szCs w:val="24"/>
        </w:rPr>
        <w:t xml:space="preserve">Van Hoof will be contacting and conducting interviews with the business community starting </w:t>
      </w:r>
      <w:r w:rsidR="005B1B8B">
        <w:rPr>
          <w:sz w:val="24"/>
          <w:szCs w:val="24"/>
        </w:rPr>
        <w:t>i</w:t>
      </w:r>
      <w:r>
        <w:rPr>
          <w:sz w:val="24"/>
          <w:szCs w:val="24"/>
        </w:rPr>
        <w:t xml:space="preserve">n January 2025.   </w:t>
      </w:r>
    </w:p>
    <w:p w14:paraId="52DE21AF" w14:textId="77777777" w:rsidR="00E95DE7" w:rsidRPr="00C94030" w:rsidRDefault="00E95DE7" w:rsidP="00E95DE7">
      <w:pPr>
        <w:rPr>
          <w:b/>
          <w:bCs/>
          <w:sz w:val="24"/>
          <w:szCs w:val="24"/>
        </w:rPr>
      </w:pPr>
      <w:r w:rsidRPr="00C94030">
        <w:rPr>
          <w:b/>
          <w:bCs/>
          <w:sz w:val="24"/>
          <w:szCs w:val="24"/>
        </w:rPr>
        <w:t xml:space="preserve">For more information please contact: </w:t>
      </w:r>
    </w:p>
    <w:p w14:paraId="2EBF1ECD" w14:textId="77777777" w:rsidR="00E95DE7" w:rsidRPr="00C94030" w:rsidRDefault="00E95DE7" w:rsidP="00E95DE7">
      <w:pPr>
        <w:spacing w:after="0"/>
        <w:rPr>
          <w:sz w:val="24"/>
          <w:szCs w:val="24"/>
        </w:rPr>
      </w:pPr>
      <w:r w:rsidRPr="00C94030">
        <w:rPr>
          <w:sz w:val="24"/>
          <w:szCs w:val="24"/>
        </w:rPr>
        <w:t>Christine Mitchell</w:t>
      </w:r>
    </w:p>
    <w:p w14:paraId="750D6B59" w14:textId="77777777" w:rsidR="00E95DE7" w:rsidRPr="00C94030" w:rsidRDefault="00E95DE7" w:rsidP="00E95DE7">
      <w:pPr>
        <w:spacing w:after="0"/>
        <w:rPr>
          <w:sz w:val="24"/>
          <w:szCs w:val="24"/>
        </w:rPr>
      </w:pPr>
      <w:r w:rsidRPr="00C94030">
        <w:rPr>
          <w:sz w:val="24"/>
          <w:szCs w:val="24"/>
        </w:rPr>
        <w:t>Town of Petawawa</w:t>
      </w:r>
    </w:p>
    <w:p w14:paraId="1EDC1D1C" w14:textId="77777777" w:rsidR="00E95DE7" w:rsidRPr="00C94030" w:rsidRDefault="00E95DE7" w:rsidP="00E95DE7">
      <w:pPr>
        <w:spacing w:after="0"/>
        <w:rPr>
          <w:sz w:val="24"/>
          <w:szCs w:val="24"/>
        </w:rPr>
      </w:pPr>
      <w:r w:rsidRPr="00C94030">
        <w:rPr>
          <w:sz w:val="24"/>
          <w:szCs w:val="24"/>
        </w:rPr>
        <w:t>Manager of Economic Development</w:t>
      </w:r>
    </w:p>
    <w:p w14:paraId="7D5584AC" w14:textId="77777777" w:rsidR="00E95DE7" w:rsidRPr="00C94030" w:rsidRDefault="00E95DE7" w:rsidP="00E95DE7">
      <w:pPr>
        <w:spacing w:after="0"/>
        <w:rPr>
          <w:sz w:val="24"/>
          <w:szCs w:val="24"/>
        </w:rPr>
      </w:pPr>
      <w:r w:rsidRPr="00C94030">
        <w:rPr>
          <w:sz w:val="24"/>
          <w:szCs w:val="24"/>
        </w:rPr>
        <w:t>613-687-5536 ext. 2021</w:t>
      </w:r>
    </w:p>
    <w:p w14:paraId="7327F329" w14:textId="6A126EA9" w:rsidR="00EB1E36" w:rsidRPr="0007375E" w:rsidRDefault="00E95DE7" w:rsidP="0007375E">
      <w:pPr>
        <w:spacing w:after="0"/>
        <w:rPr>
          <w:sz w:val="24"/>
          <w:szCs w:val="24"/>
        </w:rPr>
      </w:pPr>
      <w:hyperlink r:id="rId6" w:history="1">
        <w:r w:rsidRPr="00C94030">
          <w:rPr>
            <w:rStyle w:val="Hyperlink"/>
            <w:sz w:val="24"/>
            <w:szCs w:val="24"/>
          </w:rPr>
          <w:t>cmitchell@petawawa.ca</w:t>
        </w:r>
      </w:hyperlink>
    </w:p>
    <w:sectPr w:rsidR="00EB1E36" w:rsidRPr="0007375E" w:rsidSect="00EB1E36">
      <w:pgSz w:w="12240" w:h="15840"/>
      <w:pgMar w:top="568"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36"/>
    <w:rsid w:val="0007375E"/>
    <w:rsid w:val="000C62B4"/>
    <w:rsid w:val="0014630B"/>
    <w:rsid w:val="00191778"/>
    <w:rsid w:val="001F7261"/>
    <w:rsid w:val="003441EA"/>
    <w:rsid w:val="003E5AFD"/>
    <w:rsid w:val="00490187"/>
    <w:rsid w:val="004D4800"/>
    <w:rsid w:val="004E6DCF"/>
    <w:rsid w:val="005B1B8B"/>
    <w:rsid w:val="00652033"/>
    <w:rsid w:val="00985C48"/>
    <w:rsid w:val="00A1270F"/>
    <w:rsid w:val="00B264C2"/>
    <w:rsid w:val="00B4517E"/>
    <w:rsid w:val="00C3109B"/>
    <w:rsid w:val="00C94030"/>
    <w:rsid w:val="00CE04F5"/>
    <w:rsid w:val="00CE3ABB"/>
    <w:rsid w:val="00E95DE7"/>
    <w:rsid w:val="00EB1E36"/>
    <w:rsid w:val="00F2236E"/>
    <w:rsid w:val="00F339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4C435"/>
  <w15:chartTrackingRefBased/>
  <w15:docId w15:val="{16F902D8-C4DC-4E27-B0FF-BDFEC733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85C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1E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E3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B1E36"/>
    <w:rPr>
      <w:rFonts w:eastAsiaTheme="minorEastAsia"/>
      <w:color w:val="5A5A5A" w:themeColor="text1" w:themeTint="A5"/>
      <w:spacing w:val="15"/>
    </w:rPr>
  </w:style>
  <w:style w:type="character" w:styleId="Hyperlink">
    <w:name w:val="Hyperlink"/>
    <w:basedOn w:val="DefaultParagraphFont"/>
    <w:uiPriority w:val="99"/>
    <w:unhideWhenUsed/>
    <w:rsid w:val="00EB1E36"/>
    <w:rPr>
      <w:color w:val="0563C1" w:themeColor="hyperlink"/>
      <w:u w:val="single"/>
    </w:rPr>
  </w:style>
  <w:style w:type="character" w:styleId="UnresolvedMention">
    <w:name w:val="Unresolved Mention"/>
    <w:basedOn w:val="DefaultParagraphFont"/>
    <w:uiPriority w:val="99"/>
    <w:semiHidden/>
    <w:unhideWhenUsed/>
    <w:rsid w:val="00EB1E36"/>
    <w:rPr>
      <w:color w:val="605E5C"/>
      <w:shd w:val="clear" w:color="auto" w:fill="E1DFDD"/>
    </w:rPr>
  </w:style>
  <w:style w:type="character" w:customStyle="1" w:styleId="Heading2Char">
    <w:name w:val="Heading 2 Char"/>
    <w:basedOn w:val="DefaultParagraphFont"/>
    <w:link w:val="Heading2"/>
    <w:uiPriority w:val="9"/>
    <w:rsid w:val="00985C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745341">
      <w:bodyDiv w:val="1"/>
      <w:marLeft w:val="0"/>
      <w:marRight w:val="0"/>
      <w:marTop w:val="0"/>
      <w:marBottom w:val="0"/>
      <w:divBdr>
        <w:top w:val="none" w:sz="0" w:space="0" w:color="auto"/>
        <w:left w:val="none" w:sz="0" w:space="0" w:color="auto"/>
        <w:bottom w:val="none" w:sz="0" w:space="0" w:color="auto"/>
        <w:right w:val="none" w:sz="0" w:space="0" w:color="auto"/>
      </w:divBdr>
    </w:div>
    <w:div w:id="1227230139">
      <w:bodyDiv w:val="1"/>
      <w:marLeft w:val="0"/>
      <w:marRight w:val="0"/>
      <w:marTop w:val="0"/>
      <w:marBottom w:val="0"/>
      <w:divBdr>
        <w:top w:val="none" w:sz="0" w:space="0" w:color="auto"/>
        <w:left w:val="none" w:sz="0" w:space="0" w:color="auto"/>
        <w:bottom w:val="none" w:sz="0" w:space="0" w:color="auto"/>
        <w:right w:val="none" w:sz="0" w:space="0" w:color="auto"/>
      </w:divBdr>
    </w:div>
    <w:div w:id="1356879283">
      <w:bodyDiv w:val="1"/>
      <w:marLeft w:val="0"/>
      <w:marRight w:val="0"/>
      <w:marTop w:val="0"/>
      <w:marBottom w:val="0"/>
      <w:divBdr>
        <w:top w:val="none" w:sz="0" w:space="0" w:color="auto"/>
        <w:left w:val="none" w:sz="0" w:space="0" w:color="auto"/>
        <w:bottom w:val="none" w:sz="0" w:space="0" w:color="auto"/>
        <w:right w:val="none" w:sz="0" w:space="0" w:color="auto"/>
      </w:divBdr>
    </w:div>
    <w:div w:id="1371031679">
      <w:bodyDiv w:val="1"/>
      <w:marLeft w:val="0"/>
      <w:marRight w:val="0"/>
      <w:marTop w:val="0"/>
      <w:marBottom w:val="0"/>
      <w:divBdr>
        <w:top w:val="none" w:sz="0" w:space="0" w:color="auto"/>
        <w:left w:val="none" w:sz="0" w:space="0" w:color="auto"/>
        <w:bottom w:val="none" w:sz="0" w:space="0" w:color="auto"/>
        <w:right w:val="none" w:sz="0" w:space="0" w:color="auto"/>
      </w:divBdr>
    </w:div>
    <w:div w:id="1528330426">
      <w:bodyDiv w:val="1"/>
      <w:marLeft w:val="0"/>
      <w:marRight w:val="0"/>
      <w:marTop w:val="0"/>
      <w:marBottom w:val="0"/>
      <w:divBdr>
        <w:top w:val="none" w:sz="0" w:space="0" w:color="auto"/>
        <w:left w:val="none" w:sz="0" w:space="0" w:color="auto"/>
        <w:bottom w:val="none" w:sz="0" w:space="0" w:color="auto"/>
        <w:right w:val="none" w:sz="0" w:space="0" w:color="auto"/>
      </w:divBdr>
    </w:div>
    <w:div w:id="1934244361">
      <w:bodyDiv w:val="1"/>
      <w:marLeft w:val="0"/>
      <w:marRight w:val="0"/>
      <w:marTop w:val="0"/>
      <w:marBottom w:val="0"/>
      <w:divBdr>
        <w:top w:val="none" w:sz="0" w:space="0" w:color="auto"/>
        <w:left w:val="none" w:sz="0" w:space="0" w:color="auto"/>
        <w:bottom w:val="none" w:sz="0" w:space="0" w:color="auto"/>
        <w:right w:val="none" w:sz="0" w:space="0" w:color="auto"/>
      </w:divBdr>
    </w:div>
    <w:div w:id="201013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mitchell@petawawa.ca"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59E8B-FFB6-4F4F-B99F-726D5F11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1891</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Town of Petawawa Letterhead</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Petawawa Letterhead</dc:title>
  <dc:subject/>
  <dc:creator>Economic Development</dc:creator>
  <cp:keywords/>
  <dc:description/>
  <cp:lastModifiedBy>Christine Mitchell</cp:lastModifiedBy>
  <cp:revision>2</cp:revision>
  <dcterms:created xsi:type="dcterms:W3CDTF">2025-01-13T16:55:00Z</dcterms:created>
  <dcterms:modified xsi:type="dcterms:W3CDTF">2025-01-13T16:55:00Z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414dffc1c2bbe1248e43da4439c9f3e1666cce3b0e77ed8e10daf72da9fe916f</vt:lpwstr>
  </property>
</Properties>
</file>