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BF7E1" w14:textId="77777777" w:rsidR="00A859CB" w:rsidRPr="00A859CB" w:rsidRDefault="00A859CB" w:rsidP="00326022">
      <w:pPr>
        <w:pStyle w:val="TitleRQ"/>
        <w:jc w:val="center"/>
        <w:rPr>
          <w:rFonts w:cs="Arial"/>
          <w:sz w:val="22"/>
          <w:szCs w:val="22"/>
        </w:rPr>
      </w:pPr>
      <w:r w:rsidRPr="00A859CB">
        <w:rPr>
          <w:rFonts w:cs="Arial"/>
          <w:sz w:val="22"/>
          <w:szCs w:val="22"/>
        </w:rPr>
        <w:t>Notice</w:t>
      </w:r>
      <w:r w:rsidRPr="00A859CB">
        <w:rPr>
          <w:rFonts w:cs="Arial"/>
          <w:sz w:val="22"/>
          <w:szCs w:val="22"/>
        </w:rPr>
        <w:br/>
      </w:r>
      <w:bookmarkStart w:id="0" w:name="_Hlk172059460"/>
      <w:r w:rsidRPr="00A859CB">
        <w:rPr>
          <w:rFonts w:cs="Arial"/>
          <w:sz w:val="22"/>
          <w:szCs w:val="22"/>
        </w:rPr>
        <w:t>The Surrey County Council</w:t>
      </w:r>
    </w:p>
    <w:p w14:paraId="1113681A" w14:textId="3D97C1AB" w:rsidR="00326022" w:rsidRPr="00EE0FF5" w:rsidRDefault="0035234C" w:rsidP="00326022">
      <w:pPr>
        <w:pStyle w:val="TitleRQ"/>
        <w:jc w:val="center"/>
        <w:rPr>
          <w:rFonts w:cs="Arial"/>
          <w:sz w:val="22"/>
          <w:szCs w:val="22"/>
        </w:rPr>
      </w:pPr>
      <w:bookmarkStart w:id="1" w:name="_Hlk178776552"/>
      <w:bookmarkEnd w:id="0"/>
      <w:r w:rsidRPr="0035234C">
        <w:rPr>
          <w:rFonts w:cs="Arial"/>
          <w:sz w:val="22"/>
          <w:szCs w:val="22"/>
        </w:rPr>
        <w:t>Bank Buildings Road (D190) Cranleigh</w:t>
      </w:r>
    </w:p>
    <w:bookmarkEnd w:id="1"/>
    <w:p w14:paraId="29067B4F" w14:textId="51BAD566" w:rsidR="00A859CB" w:rsidRPr="00A859CB" w:rsidRDefault="00A859CB" w:rsidP="00326022">
      <w:pPr>
        <w:pStyle w:val="TitleRQ"/>
        <w:jc w:val="center"/>
        <w:rPr>
          <w:rFonts w:cs="Arial"/>
          <w:sz w:val="22"/>
          <w:szCs w:val="22"/>
        </w:rPr>
      </w:pPr>
      <w:r w:rsidRPr="00A859CB">
        <w:rPr>
          <w:rFonts w:cs="Arial"/>
          <w:sz w:val="22"/>
          <w:szCs w:val="22"/>
        </w:rPr>
        <w:t xml:space="preserve">(Prohibition of </w:t>
      </w:r>
      <w:r w:rsidR="00326022" w:rsidRPr="00EE0FF5">
        <w:rPr>
          <w:rFonts w:cs="Arial"/>
          <w:sz w:val="22"/>
          <w:szCs w:val="22"/>
        </w:rPr>
        <w:t>Entry</w:t>
      </w:r>
      <w:r w:rsidRPr="00A859CB">
        <w:rPr>
          <w:rFonts w:cs="Arial"/>
          <w:sz w:val="22"/>
          <w:szCs w:val="22"/>
        </w:rPr>
        <w:t>)</w:t>
      </w:r>
      <w:r w:rsidR="00EE0FF5">
        <w:rPr>
          <w:rFonts w:cs="Arial"/>
          <w:sz w:val="22"/>
          <w:szCs w:val="22"/>
        </w:rPr>
        <w:t xml:space="preserve"> </w:t>
      </w:r>
      <w:r w:rsidR="00AC2400">
        <w:rPr>
          <w:rFonts w:cs="Arial"/>
          <w:sz w:val="22"/>
          <w:szCs w:val="22"/>
        </w:rPr>
        <w:t>(</w:t>
      </w:r>
      <w:r w:rsidR="0035234C">
        <w:rPr>
          <w:rFonts w:cs="Arial"/>
          <w:sz w:val="22"/>
          <w:szCs w:val="22"/>
        </w:rPr>
        <w:t>Pedestrianisation</w:t>
      </w:r>
      <w:r w:rsidR="00AC2400">
        <w:rPr>
          <w:rFonts w:cs="Arial"/>
          <w:sz w:val="22"/>
          <w:szCs w:val="22"/>
        </w:rPr>
        <w:t>)</w:t>
      </w:r>
      <w:r w:rsidR="0035234C">
        <w:rPr>
          <w:rFonts w:cs="Arial"/>
          <w:sz w:val="22"/>
          <w:szCs w:val="22"/>
        </w:rPr>
        <w:t xml:space="preserve"> </w:t>
      </w:r>
      <w:r w:rsidRPr="00A859CB">
        <w:rPr>
          <w:rFonts w:cs="Arial"/>
          <w:sz w:val="22"/>
          <w:szCs w:val="22"/>
        </w:rPr>
        <w:t>Experimental Traffic Order 202</w:t>
      </w:r>
      <w:r w:rsidR="00C36AB3">
        <w:rPr>
          <w:rFonts w:cs="Arial"/>
          <w:sz w:val="22"/>
          <w:szCs w:val="22"/>
        </w:rPr>
        <w:t>6</w:t>
      </w:r>
    </w:p>
    <w:p w14:paraId="4FFA91BB" w14:textId="1EB19575" w:rsidR="00EE2A78" w:rsidRDefault="00A859CB" w:rsidP="00EE0FF5">
      <w:pPr>
        <w:spacing w:after="240"/>
        <w:jc w:val="both"/>
        <w:rPr>
          <w:rFonts w:ascii="Arial" w:hAnsi="Arial" w:cs="Arial"/>
          <w:kern w:val="28"/>
          <w:sz w:val="22"/>
          <w:szCs w:val="22"/>
        </w:rPr>
      </w:pPr>
      <w:r w:rsidRPr="00D47115">
        <w:rPr>
          <w:rFonts w:ascii="Arial" w:hAnsi="Arial" w:cs="Arial"/>
          <w:kern w:val="28"/>
          <w:sz w:val="22"/>
          <w:szCs w:val="22"/>
        </w:rPr>
        <w:t xml:space="preserve">On </w:t>
      </w:r>
      <w:r w:rsidR="001B27EE">
        <w:rPr>
          <w:rFonts w:ascii="Arial" w:hAnsi="Arial" w:cs="Arial"/>
          <w:kern w:val="28"/>
          <w:sz w:val="22"/>
          <w:szCs w:val="22"/>
        </w:rPr>
        <w:t>2</w:t>
      </w:r>
      <w:r w:rsidR="00A87496">
        <w:rPr>
          <w:rFonts w:ascii="Arial" w:hAnsi="Arial" w:cs="Arial"/>
          <w:kern w:val="28"/>
          <w:sz w:val="22"/>
          <w:szCs w:val="22"/>
        </w:rPr>
        <w:t>8</w:t>
      </w:r>
      <w:r w:rsidR="00D47115" w:rsidRPr="00D47115">
        <w:rPr>
          <w:rFonts w:ascii="Arial" w:hAnsi="Arial" w:cs="Arial"/>
          <w:kern w:val="28"/>
          <w:sz w:val="22"/>
          <w:szCs w:val="22"/>
        </w:rPr>
        <w:t xml:space="preserve"> July</w:t>
      </w:r>
      <w:r w:rsidR="00C36AB3" w:rsidRPr="00D47115">
        <w:rPr>
          <w:rFonts w:ascii="Arial" w:hAnsi="Arial" w:cs="Arial"/>
          <w:kern w:val="28"/>
          <w:sz w:val="22"/>
          <w:szCs w:val="22"/>
        </w:rPr>
        <w:t xml:space="preserve"> 2026</w:t>
      </w:r>
      <w:r w:rsidR="0035234C">
        <w:rPr>
          <w:rFonts w:ascii="Arial" w:hAnsi="Arial" w:cs="Arial"/>
          <w:kern w:val="28"/>
          <w:sz w:val="22"/>
          <w:szCs w:val="22"/>
        </w:rPr>
        <w:t>,</w:t>
      </w:r>
      <w:r w:rsidRPr="00A859CB">
        <w:rPr>
          <w:rFonts w:ascii="Arial" w:hAnsi="Arial" w:cs="Arial"/>
          <w:kern w:val="28"/>
          <w:sz w:val="22"/>
          <w:szCs w:val="22"/>
        </w:rPr>
        <w:t xml:space="preserve"> Surrey County Council made the </w:t>
      </w:r>
      <w:r w:rsidR="00511377" w:rsidRPr="00A859CB">
        <w:rPr>
          <w:rFonts w:ascii="Arial" w:hAnsi="Arial" w:cs="Arial"/>
          <w:kern w:val="28"/>
          <w:sz w:val="22"/>
          <w:szCs w:val="22"/>
        </w:rPr>
        <w:t>above-named</w:t>
      </w:r>
      <w:r w:rsidRPr="00A859CB">
        <w:rPr>
          <w:rFonts w:ascii="Arial" w:hAnsi="Arial" w:cs="Arial"/>
          <w:kern w:val="28"/>
          <w:sz w:val="22"/>
          <w:szCs w:val="22"/>
        </w:rPr>
        <w:t xml:space="preserve"> Experimental Traffic Order under Sections 9 and 10 of the Road Traffic Regulation Act 1984 (“the Act”). The effect of the Order, whilst it remains in force, </w:t>
      </w:r>
      <w:bookmarkStart w:id="2" w:name="_Hlk182222851"/>
      <w:r w:rsidR="0034664E" w:rsidRPr="0034664E">
        <w:rPr>
          <w:rFonts w:ascii="Arial" w:hAnsi="Arial" w:cs="Arial"/>
          <w:kern w:val="28"/>
          <w:sz w:val="22"/>
          <w:szCs w:val="22"/>
        </w:rPr>
        <w:t>will be to</w:t>
      </w:r>
      <w:r w:rsidR="00511377">
        <w:rPr>
          <w:rFonts w:ascii="Arial" w:hAnsi="Arial" w:cs="Arial"/>
          <w:kern w:val="28"/>
          <w:sz w:val="22"/>
          <w:szCs w:val="22"/>
        </w:rPr>
        <w:t>:- 1.</w:t>
      </w:r>
      <w:r w:rsidR="0034664E" w:rsidRPr="0034664E">
        <w:rPr>
          <w:rFonts w:ascii="Arial" w:hAnsi="Arial" w:cs="Arial"/>
          <w:kern w:val="28"/>
          <w:sz w:val="22"/>
          <w:szCs w:val="22"/>
        </w:rPr>
        <w:t xml:space="preserve"> prohibit all vehicles, </w:t>
      </w:r>
      <w:r w:rsidR="00511377">
        <w:rPr>
          <w:rFonts w:ascii="Arial" w:hAnsi="Arial" w:cs="Arial"/>
          <w:kern w:val="28"/>
          <w:sz w:val="22"/>
          <w:szCs w:val="22"/>
        </w:rPr>
        <w:t>including</w:t>
      </w:r>
      <w:r w:rsidR="0034664E" w:rsidRPr="0034664E">
        <w:rPr>
          <w:rFonts w:ascii="Arial" w:hAnsi="Arial" w:cs="Arial"/>
          <w:kern w:val="28"/>
          <w:sz w:val="22"/>
          <w:szCs w:val="22"/>
        </w:rPr>
        <w:t xml:space="preserve"> pedal cycles</w:t>
      </w:r>
      <w:r w:rsidR="0014464E">
        <w:rPr>
          <w:rFonts w:ascii="Arial" w:hAnsi="Arial" w:cs="Arial"/>
          <w:kern w:val="28"/>
          <w:sz w:val="22"/>
          <w:szCs w:val="22"/>
        </w:rPr>
        <w:t xml:space="preserve">, </w:t>
      </w:r>
      <w:r w:rsidR="0014464E" w:rsidRPr="0014464E">
        <w:rPr>
          <w:rFonts w:ascii="Arial" w:hAnsi="Arial" w:cs="Arial"/>
          <w:kern w:val="28"/>
          <w:sz w:val="22"/>
          <w:szCs w:val="22"/>
        </w:rPr>
        <w:t xml:space="preserve">proceeding in </w:t>
      </w:r>
      <w:bookmarkEnd w:id="2"/>
      <w:r w:rsidR="00284212">
        <w:rPr>
          <w:rFonts w:ascii="Arial" w:hAnsi="Arial" w:cs="Arial"/>
          <w:kern w:val="28"/>
          <w:sz w:val="22"/>
          <w:szCs w:val="22"/>
        </w:rPr>
        <w:t xml:space="preserve">that </w:t>
      </w:r>
      <w:r w:rsidR="0035234C" w:rsidRPr="0035234C">
        <w:rPr>
          <w:rFonts w:ascii="Arial" w:hAnsi="Arial" w:cs="Arial"/>
          <w:kern w:val="28"/>
          <w:sz w:val="22"/>
          <w:szCs w:val="22"/>
        </w:rPr>
        <w:t>length of Bank Buildings Road (D190) Cranleigh that extends from its junction with Rowland Road (D664) to its junction with Onslow Mews (X11097)</w:t>
      </w:r>
      <w:r w:rsidR="00AC4714" w:rsidRPr="00AC4714">
        <w:t xml:space="preserve"> </w:t>
      </w:r>
      <w:r w:rsidR="00AC4714" w:rsidRPr="00AC4714">
        <w:rPr>
          <w:rFonts w:ascii="Arial" w:hAnsi="Arial" w:cs="Arial"/>
          <w:kern w:val="28"/>
          <w:sz w:val="22"/>
          <w:szCs w:val="22"/>
        </w:rPr>
        <w:t>between the hours of 9:00am to 4:30pm on Saturdays, Sundays and Bank Holidays</w:t>
      </w:r>
      <w:r w:rsidR="00511377">
        <w:rPr>
          <w:rFonts w:ascii="Arial" w:hAnsi="Arial" w:cs="Arial"/>
          <w:kern w:val="28"/>
          <w:sz w:val="22"/>
          <w:szCs w:val="22"/>
        </w:rPr>
        <w:t xml:space="preserve">; and 2. </w:t>
      </w:r>
      <w:r w:rsidR="00284212">
        <w:rPr>
          <w:rFonts w:ascii="Arial" w:hAnsi="Arial" w:cs="Arial"/>
          <w:kern w:val="28"/>
          <w:sz w:val="22"/>
          <w:szCs w:val="22"/>
        </w:rPr>
        <w:t xml:space="preserve">prohibit vehicles from entering </w:t>
      </w:r>
      <w:r w:rsidR="001C002C">
        <w:rPr>
          <w:rFonts w:ascii="Arial" w:hAnsi="Arial" w:cs="Arial"/>
          <w:kern w:val="28"/>
          <w:sz w:val="22"/>
          <w:szCs w:val="22"/>
        </w:rPr>
        <w:t xml:space="preserve">that length of Bank Buildings Road (D190) Cranleigh </w:t>
      </w:r>
      <w:r w:rsidR="001C002C" w:rsidRPr="001C002C">
        <w:rPr>
          <w:rFonts w:ascii="Arial" w:hAnsi="Arial" w:cs="Arial"/>
          <w:kern w:val="28"/>
          <w:sz w:val="22"/>
          <w:szCs w:val="22"/>
        </w:rPr>
        <w:t>which lies west of the junction of Bank Buildings Road (D190) and Onslow Mews</w:t>
      </w:r>
      <w:r w:rsidR="00C36AB3">
        <w:rPr>
          <w:rFonts w:ascii="Arial" w:hAnsi="Arial" w:cs="Arial"/>
          <w:kern w:val="28"/>
          <w:sz w:val="22"/>
          <w:szCs w:val="22"/>
        </w:rPr>
        <w:t xml:space="preserve">; and revoke </w:t>
      </w:r>
      <w:r w:rsidR="00C36AB3" w:rsidRPr="00C36AB3">
        <w:rPr>
          <w:rFonts w:ascii="Arial" w:hAnsi="Arial" w:cs="Arial"/>
          <w:kern w:val="28"/>
          <w:sz w:val="22"/>
          <w:szCs w:val="22"/>
        </w:rPr>
        <w:t>“The Surrey County Council Bank Buildings Road (D190) Cranleigh (Prohibition of Entry) (Pedestrianisation) Experimental Traffic Order 2025”</w:t>
      </w:r>
      <w:r w:rsidR="00EE0FF5" w:rsidRPr="00EE0FF5">
        <w:rPr>
          <w:rFonts w:ascii="Arial" w:hAnsi="Arial" w:cs="Arial"/>
          <w:kern w:val="28"/>
          <w:sz w:val="22"/>
          <w:szCs w:val="22"/>
        </w:rPr>
        <w:t xml:space="preserve">. </w:t>
      </w:r>
      <w:r w:rsidR="00511377">
        <w:rPr>
          <w:rFonts w:ascii="Arial" w:hAnsi="Arial" w:cs="Arial"/>
          <w:kern w:val="28"/>
          <w:sz w:val="22"/>
          <w:szCs w:val="22"/>
        </w:rPr>
        <w:t>T</w:t>
      </w:r>
      <w:r w:rsidR="00EE0FF5" w:rsidRPr="00EE0FF5">
        <w:rPr>
          <w:rFonts w:ascii="Arial" w:hAnsi="Arial" w:cs="Arial"/>
          <w:kern w:val="28"/>
          <w:sz w:val="22"/>
          <w:szCs w:val="22"/>
        </w:rPr>
        <w:t>he prohibition</w:t>
      </w:r>
      <w:r w:rsidR="00511377">
        <w:rPr>
          <w:rFonts w:ascii="Arial" w:hAnsi="Arial" w:cs="Arial"/>
          <w:kern w:val="28"/>
          <w:sz w:val="22"/>
          <w:szCs w:val="22"/>
        </w:rPr>
        <w:t>s</w:t>
      </w:r>
      <w:r w:rsidR="00EE0FF5" w:rsidRPr="00EE0FF5">
        <w:rPr>
          <w:rFonts w:ascii="Arial" w:hAnsi="Arial" w:cs="Arial"/>
          <w:kern w:val="28"/>
          <w:sz w:val="22"/>
          <w:szCs w:val="22"/>
        </w:rPr>
        <w:t xml:space="preserve"> will not apply in relation to: - </w:t>
      </w:r>
      <w:r w:rsidR="00EE0FF5" w:rsidRPr="00EE0FF5">
        <w:rPr>
          <w:rFonts w:ascii="Arial" w:hAnsi="Arial" w:cs="Arial"/>
          <w:b/>
          <w:bCs/>
          <w:kern w:val="28"/>
          <w:sz w:val="22"/>
          <w:szCs w:val="22"/>
        </w:rPr>
        <w:t>(a)</w:t>
      </w:r>
      <w:r w:rsidR="00EE0FF5" w:rsidRPr="00EE0FF5">
        <w:rPr>
          <w:rFonts w:ascii="Arial" w:hAnsi="Arial" w:cs="Arial"/>
          <w:kern w:val="28"/>
          <w:sz w:val="22"/>
          <w:szCs w:val="22"/>
        </w:rPr>
        <w:t xml:space="preserve"> Any vehicle being used for ambulance fire brigade or police purposes in an emergency; </w:t>
      </w:r>
      <w:r w:rsidR="00EE0FF5" w:rsidRPr="00EE0FF5">
        <w:rPr>
          <w:rFonts w:ascii="Arial" w:hAnsi="Arial" w:cs="Arial"/>
          <w:b/>
          <w:bCs/>
          <w:kern w:val="28"/>
          <w:sz w:val="22"/>
          <w:szCs w:val="22"/>
        </w:rPr>
        <w:t>(b)</w:t>
      </w:r>
      <w:r w:rsidR="00EE0FF5" w:rsidRPr="00EE0FF5">
        <w:rPr>
          <w:rFonts w:ascii="Arial" w:hAnsi="Arial" w:cs="Arial"/>
          <w:kern w:val="28"/>
          <w:sz w:val="22"/>
          <w:szCs w:val="22"/>
        </w:rPr>
        <w:t xml:space="preserve"> Anything done upon the direction or with the permission of a police constable in uniform; </w:t>
      </w:r>
      <w:r w:rsidR="00EE0FF5" w:rsidRPr="00EE0FF5">
        <w:rPr>
          <w:rFonts w:ascii="Arial" w:hAnsi="Arial" w:cs="Arial"/>
          <w:b/>
          <w:bCs/>
          <w:kern w:val="28"/>
          <w:sz w:val="22"/>
          <w:szCs w:val="22"/>
        </w:rPr>
        <w:t xml:space="preserve">(c) </w:t>
      </w:r>
      <w:r w:rsidR="00EE0FF5" w:rsidRPr="00EE0FF5">
        <w:rPr>
          <w:rFonts w:ascii="Arial" w:hAnsi="Arial" w:cs="Arial"/>
          <w:kern w:val="28"/>
          <w:sz w:val="22"/>
          <w:szCs w:val="22"/>
        </w:rPr>
        <w:t>Any person who causes any vehicle to proceed in accordance with any restriction or requirement indicated by traffic signs placed pursuant to Section 66 or 67 of the Act</w:t>
      </w:r>
      <w:r w:rsidR="00C36AB3">
        <w:rPr>
          <w:rFonts w:ascii="Arial" w:hAnsi="Arial" w:cs="Arial"/>
          <w:kern w:val="28"/>
          <w:sz w:val="22"/>
          <w:szCs w:val="22"/>
        </w:rPr>
        <w:t xml:space="preserve">.  </w:t>
      </w:r>
    </w:p>
    <w:p w14:paraId="436AB525" w14:textId="4763F8B2" w:rsidR="00EE0FF5" w:rsidRDefault="00A859CB" w:rsidP="0035234C">
      <w:pPr>
        <w:spacing w:after="240"/>
        <w:jc w:val="both"/>
        <w:rPr>
          <w:rFonts w:ascii="Arial" w:hAnsi="Arial" w:cs="Arial"/>
          <w:kern w:val="28"/>
          <w:sz w:val="22"/>
          <w:szCs w:val="22"/>
        </w:rPr>
      </w:pPr>
      <w:r w:rsidRPr="00A859CB">
        <w:rPr>
          <w:rFonts w:ascii="Arial" w:hAnsi="Arial" w:cs="Arial"/>
          <w:kern w:val="28"/>
          <w:sz w:val="22"/>
          <w:szCs w:val="22"/>
        </w:rPr>
        <w:t xml:space="preserve">A copy of a plan showing the length of road to which the Order relates, a Statement of the Council’s reasons for making the Experimental Traffic Order and a Statement of the Council’s guidelines on the acceptance of objections </w:t>
      </w:r>
      <w:r w:rsidR="00EE7D91" w:rsidRPr="00EE0FF5">
        <w:rPr>
          <w:rFonts w:ascii="Arial" w:hAnsi="Arial" w:cs="Arial"/>
          <w:kern w:val="28"/>
          <w:sz w:val="22"/>
          <w:szCs w:val="22"/>
        </w:rPr>
        <w:t xml:space="preserve">to Traffic Regulation Orders </w:t>
      </w:r>
      <w:r w:rsidR="00D47115" w:rsidRPr="00D47115">
        <w:rPr>
          <w:rFonts w:ascii="Arial" w:hAnsi="Arial" w:cs="Arial"/>
          <w:kern w:val="28"/>
          <w:sz w:val="22"/>
          <w:szCs w:val="22"/>
        </w:rPr>
        <w:t xml:space="preserve">may be viewed on-line at https://www.surreycc.gov.uk/roads-and-transport/policies-plans-consultations/roads-and-transport-consultations. </w:t>
      </w:r>
      <w:r w:rsidR="00D47115">
        <w:rPr>
          <w:rFonts w:ascii="Arial" w:hAnsi="Arial" w:cs="Arial"/>
          <w:kern w:val="28"/>
          <w:sz w:val="22"/>
          <w:szCs w:val="22"/>
        </w:rPr>
        <w:t xml:space="preserve">Copies </w:t>
      </w:r>
      <w:r w:rsidR="00EE7D91" w:rsidRPr="00EE0FF5">
        <w:rPr>
          <w:rFonts w:ascii="Arial" w:hAnsi="Arial" w:cs="Arial"/>
          <w:kern w:val="28"/>
          <w:sz w:val="22"/>
          <w:szCs w:val="22"/>
        </w:rPr>
        <w:t xml:space="preserve">may be </w:t>
      </w:r>
      <w:r w:rsidRPr="00A859CB">
        <w:rPr>
          <w:rFonts w:ascii="Arial" w:hAnsi="Arial" w:cs="Arial"/>
          <w:kern w:val="28"/>
          <w:sz w:val="22"/>
          <w:szCs w:val="22"/>
        </w:rPr>
        <w:t xml:space="preserve">viewed free of charge, together with a copy of the Experimental Traffic Order which will come into </w:t>
      </w:r>
      <w:r w:rsidRPr="00D47115">
        <w:rPr>
          <w:rFonts w:ascii="Arial" w:hAnsi="Arial" w:cs="Arial"/>
          <w:kern w:val="28"/>
          <w:sz w:val="22"/>
          <w:szCs w:val="22"/>
        </w:rPr>
        <w:t xml:space="preserve">operation on </w:t>
      </w:r>
      <w:r w:rsidR="00850301">
        <w:rPr>
          <w:rFonts w:ascii="Arial" w:hAnsi="Arial" w:cs="Arial"/>
          <w:kern w:val="28"/>
          <w:sz w:val="22"/>
          <w:szCs w:val="22"/>
        </w:rPr>
        <w:t>8 August</w:t>
      </w:r>
      <w:r w:rsidR="00D47115" w:rsidRPr="00D47115">
        <w:rPr>
          <w:rFonts w:ascii="Arial" w:hAnsi="Arial" w:cs="Arial"/>
          <w:kern w:val="28"/>
          <w:sz w:val="22"/>
          <w:szCs w:val="22"/>
        </w:rPr>
        <w:t xml:space="preserve"> </w:t>
      </w:r>
      <w:r w:rsidR="0035234C" w:rsidRPr="00D47115">
        <w:rPr>
          <w:rFonts w:ascii="Arial" w:hAnsi="Arial" w:cs="Arial"/>
          <w:kern w:val="28"/>
          <w:sz w:val="22"/>
          <w:szCs w:val="22"/>
        </w:rPr>
        <w:t>202</w:t>
      </w:r>
      <w:r w:rsidR="00C36AB3" w:rsidRPr="00D47115">
        <w:rPr>
          <w:rFonts w:ascii="Arial" w:hAnsi="Arial" w:cs="Arial"/>
          <w:kern w:val="28"/>
          <w:sz w:val="22"/>
          <w:szCs w:val="22"/>
        </w:rPr>
        <w:t>6</w:t>
      </w:r>
      <w:r w:rsidRPr="00A859CB">
        <w:rPr>
          <w:rFonts w:ascii="Arial" w:hAnsi="Arial" w:cs="Arial"/>
          <w:kern w:val="28"/>
          <w:sz w:val="22"/>
          <w:szCs w:val="22"/>
        </w:rPr>
        <w:t xml:space="preserve">, </w:t>
      </w:r>
      <w:r w:rsidR="00D47115">
        <w:rPr>
          <w:rFonts w:ascii="Arial" w:hAnsi="Arial" w:cs="Arial"/>
          <w:kern w:val="28"/>
          <w:sz w:val="22"/>
          <w:szCs w:val="22"/>
        </w:rPr>
        <w:t xml:space="preserve">until </w:t>
      </w:r>
      <w:r w:rsidR="00A540A5">
        <w:rPr>
          <w:rFonts w:ascii="Arial" w:hAnsi="Arial" w:cs="Arial"/>
          <w:kern w:val="28"/>
          <w:sz w:val="22"/>
          <w:szCs w:val="22"/>
        </w:rPr>
        <w:t>5</w:t>
      </w:r>
      <w:r w:rsidR="00D47115">
        <w:rPr>
          <w:rFonts w:ascii="Arial" w:hAnsi="Arial" w:cs="Arial"/>
          <w:kern w:val="28"/>
          <w:sz w:val="22"/>
          <w:szCs w:val="22"/>
        </w:rPr>
        <w:t xml:space="preserve"> </w:t>
      </w:r>
      <w:r w:rsidR="00A540A5">
        <w:rPr>
          <w:rFonts w:ascii="Arial" w:hAnsi="Arial" w:cs="Arial"/>
          <w:kern w:val="28"/>
          <w:sz w:val="22"/>
          <w:szCs w:val="22"/>
        </w:rPr>
        <w:t>April</w:t>
      </w:r>
      <w:r w:rsidR="00D47115">
        <w:rPr>
          <w:rFonts w:ascii="Arial" w:hAnsi="Arial" w:cs="Arial"/>
          <w:kern w:val="28"/>
          <w:sz w:val="22"/>
          <w:szCs w:val="22"/>
        </w:rPr>
        <w:t xml:space="preserve"> 2027</w:t>
      </w:r>
      <w:r w:rsidRPr="00A859CB">
        <w:rPr>
          <w:rFonts w:ascii="Arial" w:hAnsi="Arial" w:cs="Arial"/>
          <w:kern w:val="28"/>
          <w:sz w:val="22"/>
          <w:szCs w:val="22"/>
        </w:rPr>
        <w:t xml:space="preserve">, at: - </w:t>
      </w:r>
      <w:r w:rsidRPr="00A859CB">
        <w:rPr>
          <w:rFonts w:ascii="Arial" w:hAnsi="Arial" w:cs="Arial"/>
          <w:b/>
          <w:bCs/>
          <w:kern w:val="28"/>
          <w:sz w:val="22"/>
          <w:szCs w:val="22"/>
        </w:rPr>
        <w:t>(</w:t>
      </w:r>
      <w:proofErr w:type="spellStart"/>
      <w:r w:rsidRPr="00A859CB">
        <w:rPr>
          <w:rFonts w:ascii="Arial" w:hAnsi="Arial" w:cs="Arial"/>
          <w:b/>
          <w:bCs/>
          <w:kern w:val="28"/>
          <w:sz w:val="22"/>
          <w:szCs w:val="22"/>
        </w:rPr>
        <w:t>i</w:t>
      </w:r>
      <w:proofErr w:type="spellEnd"/>
      <w:r w:rsidRPr="00A859CB">
        <w:rPr>
          <w:rFonts w:ascii="Arial" w:hAnsi="Arial" w:cs="Arial"/>
          <w:b/>
          <w:bCs/>
          <w:kern w:val="28"/>
          <w:sz w:val="22"/>
          <w:szCs w:val="22"/>
        </w:rPr>
        <w:t>)</w:t>
      </w:r>
      <w:r w:rsidRPr="00A859CB">
        <w:rPr>
          <w:rFonts w:ascii="Arial" w:hAnsi="Arial" w:cs="Arial"/>
          <w:kern w:val="28"/>
          <w:sz w:val="22"/>
          <w:szCs w:val="22"/>
        </w:rPr>
        <w:t xml:space="preserve"> Reception, Surrey County Council, Hazel House, Merrow Lane, Guildford, Surrey, GU4 7BQ,</w:t>
      </w:r>
      <w:r w:rsidR="00EE7D91" w:rsidRPr="00EE0FF5">
        <w:rPr>
          <w:rFonts w:ascii="Arial" w:hAnsi="Arial" w:cs="Arial"/>
          <w:kern w:val="28"/>
          <w:sz w:val="22"/>
          <w:szCs w:val="22"/>
        </w:rPr>
        <w:t xml:space="preserve"> </w:t>
      </w:r>
      <w:r w:rsidR="00EE0FF5" w:rsidRPr="00EE0FF5">
        <w:rPr>
          <w:rFonts w:ascii="Arial" w:hAnsi="Arial" w:cs="Arial"/>
          <w:kern w:val="28"/>
          <w:sz w:val="22"/>
          <w:szCs w:val="22"/>
        </w:rPr>
        <w:t xml:space="preserve">from 10am to 4pm </w:t>
      </w:r>
      <w:r w:rsidR="00EE7D91" w:rsidRPr="00EE0FF5">
        <w:rPr>
          <w:rFonts w:ascii="Arial" w:hAnsi="Arial" w:cs="Arial"/>
          <w:kern w:val="28"/>
          <w:sz w:val="22"/>
          <w:szCs w:val="22"/>
        </w:rPr>
        <w:t>Monday to Friday</w:t>
      </w:r>
      <w:r w:rsidRPr="00A859CB">
        <w:rPr>
          <w:rFonts w:ascii="Arial" w:hAnsi="Arial" w:cs="Arial"/>
          <w:kern w:val="28"/>
          <w:sz w:val="22"/>
          <w:szCs w:val="22"/>
        </w:rPr>
        <w:t xml:space="preserve">; </w:t>
      </w:r>
      <w:r w:rsidRPr="00A859CB">
        <w:rPr>
          <w:rFonts w:ascii="Arial" w:hAnsi="Arial" w:cs="Arial"/>
          <w:b/>
          <w:bCs/>
          <w:kern w:val="28"/>
          <w:sz w:val="22"/>
          <w:szCs w:val="22"/>
        </w:rPr>
        <w:t xml:space="preserve">(ii) </w:t>
      </w:r>
      <w:r w:rsidR="0035234C">
        <w:rPr>
          <w:rFonts w:ascii="Arial" w:hAnsi="Arial" w:cs="Arial"/>
          <w:kern w:val="28"/>
          <w:sz w:val="22"/>
          <w:szCs w:val="22"/>
        </w:rPr>
        <w:t>Cranleigh</w:t>
      </w:r>
      <w:r w:rsidR="00EE7D91" w:rsidRPr="00EE0FF5">
        <w:rPr>
          <w:rFonts w:ascii="Arial" w:hAnsi="Arial" w:cs="Arial"/>
          <w:kern w:val="28"/>
          <w:sz w:val="22"/>
          <w:szCs w:val="22"/>
        </w:rPr>
        <w:t xml:space="preserve"> Library, </w:t>
      </w:r>
      <w:r w:rsidR="0035234C" w:rsidRPr="0035234C">
        <w:rPr>
          <w:rFonts w:ascii="Arial" w:hAnsi="Arial" w:cs="Arial"/>
          <w:kern w:val="28"/>
          <w:sz w:val="22"/>
          <w:szCs w:val="22"/>
        </w:rPr>
        <w:t>High Street</w:t>
      </w:r>
      <w:r w:rsidR="0035234C">
        <w:rPr>
          <w:rFonts w:ascii="Arial" w:hAnsi="Arial" w:cs="Arial"/>
          <w:kern w:val="28"/>
          <w:sz w:val="22"/>
          <w:szCs w:val="22"/>
        </w:rPr>
        <w:t xml:space="preserve">, </w:t>
      </w:r>
      <w:r w:rsidR="0035234C" w:rsidRPr="0035234C">
        <w:rPr>
          <w:rFonts w:ascii="Arial" w:hAnsi="Arial" w:cs="Arial"/>
          <w:kern w:val="28"/>
          <w:sz w:val="22"/>
          <w:szCs w:val="22"/>
        </w:rPr>
        <w:t>Cranleigh</w:t>
      </w:r>
      <w:r w:rsidR="0035234C">
        <w:rPr>
          <w:rFonts w:ascii="Arial" w:hAnsi="Arial" w:cs="Arial"/>
          <w:kern w:val="28"/>
          <w:sz w:val="22"/>
          <w:szCs w:val="22"/>
        </w:rPr>
        <w:t xml:space="preserve">, </w:t>
      </w:r>
      <w:r w:rsidR="0035234C" w:rsidRPr="0035234C">
        <w:rPr>
          <w:rFonts w:ascii="Arial" w:hAnsi="Arial" w:cs="Arial"/>
          <w:kern w:val="28"/>
          <w:sz w:val="22"/>
          <w:szCs w:val="22"/>
        </w:rPr>
        <w:t>GU6 8AE</w:t>
      </w:r>
      <w:r w:rsidR="00EE7D91" w:rsidRPr="00EE0FF5">
        <w:rPr>
          <w:rFonts w:ascii="Arial" w:hAnsi="Arial" w:cs="Arial"/>
          <w:kern w:val="28"/>
          <w:sz w:val="22"/>
          <w:szCs w:val="22"/>
        </w:rPr>
        <w:t xml:space="preserve">, </w:t>
      </w:r>
      <w:r w:rsidR="00EE0FF5" w:rsidRPr="00EE0FF5">
        <w:rPr>
          <w:rFonts w:ascii="Arial" w:hAnsi="Arial" w:cs="Arial"/>
          <w:kern w:val="28"/>
          <w:sz w:val="22"/>
          <w:szCs w:val="22"/>
        </w:rPr>
        <w:t>from 9:30am to 5:</w:t>
      </w:r>
      <w:r w:rsidR="0035234C">
        <w:rPr>
          <w:rFonts w:ascii="Arial" w:hAnsi="Arial" w:cs="Arial"/>
          <w:kern w:val="28"/>
          <w:sz w:val="22"/>
          <w:szCs w:val="22"/>
        </w:rPr>
        <w:t>0</w:t>
      </w:r>
      <w:r w:rsidR="00EE0FF5" w:rsidRPr="00EE0FF5">
        <w:rPr>
          <w:rFonts w:ascii="Arial" w:hAnsi="Arial" w:cs="Arial"/>
          <w:kern w:val="28"/>
          <w:sz w:val="22"/>
          <w:szCs w:val="22"/>
        </w:rPr>
        <w:t xml:space="preserve">0pm on </w:t>
      </w:r>
      <w:r w:rsidR="0035234C">
        <w:rPr>
          <w:rFonts w:ascii="Arial" w:hAnsi="Arial" w:cs="Arial"/>
          <w:kern w:val="28"/>
          <w:sz w:val="22"/>
          <w:szCs w:val="22"/>
        </w:rPr>
        <w:t>Tuesdays to Saturdays</w:t>
      </w:r>
      <w:r w:rsidR="00EE7D91" w:rsidRPr="00EE0FF5">
        <w:rPr>
          <w:rFonts w:ascii="Arial" w:hAnsi="Arial" w:cs="Arial"/>
          <w:kern w:val="28"/>
          <w:sz w:val="22"/>
          <w:szCs w:val="22"/>
        </w:rPr>
        <w:t>.</w:t>
      </w:r>
      <w:r w:rsidR="00EE0FF5">
        <w:rPr>
          <w:rFonts w:ascii="Arial" w:hAnsi="Arial" w:cs="Arial"/>
          <w:kern w:val="28"/>
          <w:sz w:val="22"/>
          <w:szCs w:val="22"/>
        </w:rPr>
        <w:t xml:space="preserve"> </w:t>
      </w:r>
      <w:r w:rsidRPr="00A859CB">
        <w:rPr>
          <w:rFonts w:ascii="Arial" w:hAnsi="Arial" w:cs="Arial"/>
          <w:kern w:val="28"/>
          <w:sz w:val="22"/>
          <w:szCs w:val="22"/>
        </w:rPr>
        <w:t>If you wish question the validity of the Experimental Traffic Order, or any provision contained in it, on the grounds that it is not within the powers conferred by the Act, or on the grounds that any requirement of the Act or any instrument made under it has not been complied with in relation to the Experimental Traffic Order, you may, within six weeks of the date of the making of the Order, apply to the High Court for this purpose.</w:t>
      </w:r>
    </w:p>
    <w:p w14:paraId="264B557B" w14:textId="3A427DF4" w:rsidR="00B177D4" w:rsidRPr="00EE0FF5" w:rsidRDefault="00A859CB" w:rsidP="00EE7D91">
      <w:pPr>
        <w:spacing w:after="240"/>
        <w:jc w:val="both"/>
        <w:rPr>
          <w:rFonts w:ascii="Arial" w:hAnsi="Arial" w:cs="Arial"/>
          <w:kern w:val="28"/>
          <w:sz w:val="22"/>
          <w:szCs w:val="22"/>
        </w:rPr>
      </w:pPr>
      <w:r w:rsidRPr="00A859CB">
        <w:rPr>
          <w:rFonts w:ascii="Arial" w:hAnsi="Arial" w:cs="Arial"/>
          <w:kern w:val="28"/>
          <w:sz w:val="22"/>
          <w:szCs w:val="22"/>
        </w:rPr>
        <w:t>If the provisions of the Experimental Traffic Order continue for a period of not less than six months, or if the Order is subsequently varied by another Order under Section 10 of the Act, or modified pursuant to Sub-section (2) of Section 10 of the Act, for a period of not less than six months from the coming into operation of that variation or modification (whatever is the latest), the Council will consider in due course whether the provisions of the Experimental Traffic Order should be reproduced and continued in force indefinitely by means of an Order Under Section 1 of the Act. Any person desiring to object or make other representations relating to the making of the Order under Section 1 of the Act for the purpose of such reproduction and continuation in force may, within the aforementioned period of six months, send a statement in writing of their objection or representations (including any in support) and the grounds thereof in writing to the undersigned at Traffic Regulation Orders Team, Hazel House, Merrow Lane, Guildford, Surrey, GU4 7BQ</w:t>
      </w:r>
      <w:r w:rsidR="00EE7D91" w:rsidRPr="00EE0FF5">
        <w:rPr>
          <w:rFonts w:ascii="Arial" w:hAnsi="Arial" w:cs="Arial"/>
          <w:kern w:val="28"/>
          <w:sz w:val="22"/>
          <w:szCs w:val="22"/>
        </w:rPr>
        <w:t>.</w:t>
      </w:r>
    </w:p>
    <w:p w14:paraId="331B26D4" w14:textId="7E5CEED6" w:rsidR="00B177D4" w:rsidRPr="00D47115" w:rsidRDefault="00B177D4" w:rsidP="00B177D4">
      <w:pPr>
        <w:jc w:val="right"/>
        <w:rPr>
          <w:rFonts w:ascii="Arial" w:hAnsi="Arial" w:cs="Arial"/>
          <w:kern w:val="28"/>
          <w:sz w:val="22"/>
          <w:szCs w:val="22"/>
        </w:rPr>
      </w:pPr>
      <w:r w:rsidRPr="00D47115">
        <w:rPr>
          <w:rFonts w:ascii="Arial" w:hAnsi="Arial" w:cs="Arial"/>
          <w:kern w:val="28"/>
          <w:sz w:val="22"/>
          <w:szCs w:val="22"/>
        </w:rPr>
        <w:t xml:space="preserve">Dated </w:t>
      </w:r>
      <w:r w:rsidR="00075B4A">
        <w:rPr>
          <w:rFonts w:ascii="Arial" w:hAnsi="Arial" w:cs="Arial"/>
          <w:kern w:val="28"/>
          <w:sz w:val="22"/>
          <w:szCs w:val="22"/>
        </w:rPr>
        <w:t>31</w:t>
      </w:r>
      <w:r w:rsidR="00D47115" w:rsidRPr="00D47115">
        <w:rPr>
          <w:rFonts w:ascii="Arial" w:hAnsi="Arial" w:cs="Arial"/>
          <w:kern w:val="28"/>
          <w:sz w:val="22"/>
          <w:szCs w:val="22"/>
        </w:rPr>
        <w:t xml:space="preserve"> July</w:t>
      </w:r>
      <w:r w:rsidR="00C36AB3" w:rsidRPr="00D47115">
        <w:rPr>
          <w:rFonts w:ascii="Arial" w:hAnsi="Arial" w:cs="Arial"/>
          <w:kern w:val="28"/>
          <w:sz w:val="22"/>
          <w:szCs w:val="22"/>
        </w:rPr>
        <w:t xml:space="preserve"> </w:t>
      </w:r>
      <w:r w:rsidR="0035234C" w:rsidRPr="00D47115">
        <w:rPr>
          <w:rFonts w:ascii="Arial" w:hAnsi="Arial" w:cs="Arial"/>
          <w:kern w:val="28"/>
          <w:sz w:val="22"/>
          <w:szCs w:val="22"/>
        </w:rPr>
        <w:t>202</w:t>
      </w:r>
      <w:r w:rsidR="00C36AB3" w:rsidRPr="00D47115">
        <w:rPr>
          <w:rFonts w:ascii="Arial" w:hAnsi="Arial" w:cs="Arial"/>
          <w:kern w:val="28"/>
          <w:sz w:val="22"/>
          <w:szCs w:val="22"/>
        </w:rPr>
        <w:t>6</w:t>
      </w:r>
    </w:p>
    <w:p w14:paraId="33AD5002" w14:textId="77777777" w:rsidR="00B177D4" w:rsidRPr="00EE0FF5" w:rsidRDefault="00B177D4" w:rsidP="00B177D4">
      <w:pPr>
        <w:rPr>
          <w:rFonts w:ascii="Arial" w:hAnsi="Arial" w:cs="Arial"/>
          <w:kern w:val="28"/>
          <w:sz w:val="22"/>
          <w:szCs w:val="22"/>
        </w:rPr>
      </w:pPr>
      <w:r w:rsidRPr="00EE0FF5">
        <w:rPr>
          <w:rFonts w:ascii="Arial" w:hAnsi="Arial" w:cs="Arial"/>
          <w:kern w:val="28"/>
          <w:sz w:val="22"/>
          <w:szCs w:val="22"/>
        </w:rPr>
        <w:t>Authorising Officer: Lucy Monie</w:t>
      </w:r>
    </w:p>
    <w:p w14:paraId="1AE33106" w14:textId="77777777" w:rsidR="00B177D4" w:rsidRPr="00EE0FF5" w:rsidRDefault="00B177D4" w:rsidP="00B177D4">
      <w:pPr>
        <w:rPr>
          <w:rFonts w:ascii="Arial" w:hAnsi="Arial" w:cs="Arial"/>
          <w:kern w:val="28"/>
          <w:sz w:val="22"/>
          <w:szCs w:val="22"/>
        </w:rPr>
      </w:pPr>
      <w:r w:rsidRPr="00EE0FF5">
        <w:rPr>
          <w:rFonts w:ascii="Arial" w:hAnsi="Arial" w:cs="Arial"/>
          <w:kern w:val="28"/>
          <w:sz w:val="22"/>
          <w:szCs w:val="22"/>
        </w:rPr>
        <w:t>Director - Highways, Infrastructure and Planning</w:t>
      </w:r>
    </w:p>
    <w:p w14:paraId="1230AEA1" w14:textId="0DF28AF3" w:rsidR="00B177D4" w:rsidRPr="00EE0FF5" w:rsidRDefault="00B177D4">
      <w:pPr>
        <w:rPr>
          <w:rFonts w:ascii="Arial" w:hAnsi="Arial" w:cs="Arial"/>
          <w:kern w:val="28"/>
          <w:sz w:val="22"/>
          <w:szCs w:val="22"/>
        </w:rPr>
      </w:pPr>
      <w:r w:rsidRPr="00EE0FF5">
        <w:rPr>
          <w:rFonts w:ascii="Arial" w:hAnsi="Arial" w:cs="Arial"/>
          <w:kern w:val="28"/>
          <w:sz w:val="22"/>
          <w:szCs w:val="22"/>
        </w:rPr>
        <w:lastRenderedPageBreak/>
        <w:t>Enquiries to: Traffic Regulation Orders Team, Hazel House, Merrow Lane, Guildford, Surrey, GU4 7BQ, Tel: 0300 200 1003</w:t>
      </w:r>
    </w:p>
    <w:sectPr w:rsidR="00B177D4" w:rsidRPr="00EE0FF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B375B" w14:textId="77777777" w:rsidR="00C83DEE" w:rsidRDefault="00C83DEE" w:rsidP="008918C3">
      <w:r>
        <w:separator/>
      </w:r>
    </w:p>
  </w:endnote>
  <w:endnote w:type="continuationSeparator" w:id="0">
    <w:p w14:paraId="7C80E48E" w14:textId="77777777" w:rsidR="00C83DEE" w:rsidRDefault="00C83DEE" w:rsidP="0089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C45A" w14:textId="77777777" w:rsidR="00C83DEE" w:rsidRDefault="00C83DEE" w:rsidP="008918C3">
      <w:r>
        <w:separator/>
      </w:r>
    </w:p>
  </w:footnote>
  <w:footnote w:type="continuationSeparator" w:id="0">
    <w:p w14:paraId="5E3C7942" w14:textId="77777777" w:rsidR="00C83DEE" w:rsidRDefault="00C83DEE" w:rsidP="00891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31BFB"/>
    <w:multiLevelType w:val="hybridMultilevel"/>
    <w:tmpl w:val="55F2A5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0E0447A"/>
    <w:multiLevelType w:val="hybridMultilevel"/>
    <w:tmpl w:val="4F003EEA"/>
    <w:lvl w:ilvl="0" w:tplc="C4D6DC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6706132">
    <w:abstractNumId w:val="0"/>
  </w:num>
  <w:num w:numId="2" w16cid:durableId="1677492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0F2"/>
    <w:rsid w:val="00007840"/>
    <w:rsid w:val="0000796C"/>
    <w:rsid w:val="00022271"/>
    <w:rsid w:val="000517B9"/>
    <w:rsid w:val="00057DE1"/>
    <w:rsid w:val="0006476E"/>
    <w:rsid w:val="00065F61"/>
    <w:rsid w:val="00075B4A"/>
    <w:rsid w:val="00085E7D"/>
    <w:rsid w:val="000B296A"/>
    <w:rsid w:val="000B6141"/>
    <w:rsid w:val="000E67D2"/>
    <w:rsid w:val="001272F2"/>
    <w:rsid w:val="0014464E"/>
    <w:rsid w:val="00147FCA"/>
    <w:rsid w:val="00160369"/>
    <w:rsid w:val="00192A41"/>
    <w:rsid w:val="0019601A"/>
    <w:rsid w:val="001B27EE"/>
    <w:rsid w:val="001C002C"/>
    <w:rsid w:val="001F34C7"/>
    <w:rsid w:val="002057E5"/>
    <w:rsid w:val="00225F0D"/>
    <w:rsid w:val="00250D63"/>
    <w:rsid w:val="00284212"/>
    <w:rsid w:val="002C198C"/>
    <w:rsid w:val="002D51FA"/>
    <w:rsid w:val="002F54E3"/>
    <w:rsid w:val="0030257B"/>
    <w:rsid w:val="003231BA"/>
    <w:rsid w:val="00326022"/>
    <w:rsid w:val="003272B0"/>
    <w:rsid w:val="0034664E"/>
    <w:rsid w:val="0035234C"/>
    <w:rsid w:val="003714EC"/>
    <w:rsid w:val="003771E1"/>
    <w:rsid w:val="003A607A"/>
    <w:rsid w:val="003B6D0D"/>
    <w:rsid w:val="003D0A27"/>
    <w:rsid w:val="003F0D6E"/>
    <w:rsid w:val="00402691"/>
    <w:rsid w:val="0041438A"/>
    <w:rsid w:val="00420075"/>
    <w:rsid w:val="004324F1"/>
    <w:rsid w:val="004332D4"/>
    <w:rsid w:val="00434B52"/>
    <w:rsid w:val="00473201"/>
    <w:rsid w:val="004818D2"/>
    <w:rsid w:val="00485DB8"/>
    <w:rsid w:val="004C0D60"/>
    <w:rsid w:val="004E1396"/>
    <w:rsid w:val="00511377"/>
    <w:rsid w:val="00525E98"/>
    <w:rsid w:val="00533E04"/>
    <w:rsid w:val="00536527"/>
    <w:rsid w:val="00563435"/>
    <w:rsid w:val="0059795A"/>
    <w:rsid w:val="005B1B50"/>
    <w:rsid w:val="005E15AD"/>
    <w:rsid w:val="006323BE"/>
    <w:rsid w:val="0066447E"/>
    <w:rsid w:val="0067186F"/>
    <w:rsid w:val="00684FD8"/>
    <w:rsid w:val="0071763F"/>
    <w:rsid w:val="00790BD4"/>
    <w:rsid w:val="007A16A0"/>
    <w:rsid w:val="007A29BB"/>
    <w:rsid w:val="007A4129"/>
    <w:rsid w:val="00850301"/>
    <w:rsid w:val="008755BB"/>
    <w:rsid w:val="008918C3"/>
    <w:rsid w:val="0092627A"/>
    <w:rsid w:val="0092779C"/>
    <w:rsid w:val="009329F5"/>
    <w:rsid w:val="00952470"/>
    <w:rsid w:val="009618C3"/>
    <w:rsid w:val="00963F0F"/>
    <w:rsid w:val="009840F2"/>
    <w:rsid w:val="009B19FA"/>
    <w:rsid w:val="009E1D7F"/>
    <w:rsid w:val="009F5079"/>
    <w:rsid w:val="00A05EE4"/>
    <w:rsid w:val="00A27427"/>
    <w:rsid w:val="00A540A5"/>
    <w:rsid w:val="00A859CB"/>
    <w:rsid w:val="00A86C48"/>
    <w:rsid w:val="00A87496"/>
    <w:rsid w:val="00A93E88"/>
    <w:rsid w:val="00A94689"/>
    <w:rsid w:val="00AA5C12"/>
    <w:rsid w:val="00AB3EA3"/>
    <w:rsid w:val="00AC2400"/>
    <w:rsid w:val="00AC4714"/>
    <w:rsid w:val="00AD2357"/>
    <w:rsid w:val="00B162FA"/>
    <w:rsid w:val="00B177D4"/>
    <w:rsid w:val="00B348C6"/>
    <w:rsid w:val="00B84780"/>
    <w:rsid w:val="00B85004"/>
    <w:rsid w:val="00BB54D3"/>
    <w:rsid w:val="00C250C0"/>
    <w:rsid w:val="00C36AB3"/>
    <w:rsid w:val="00C83DEE"/>
    <w:rsid w:val="00CC02CA"/>
    <w:rsid w:val="00CE3A56"/>
    <w:rsid w:val="00CF3F3B"/>
    <w:rsid w:val="00D0492E"/>
    <w:rsid w:val="00D34B7F"/>
    <w:rsid w:val="00D448B8"/>
    <w:rsid w:val="00D47115"/>
    <w:rsid w:val="00DB13E4"/>
    <w:rsid w:val="00DC3B8B"/>
    <w:rsid w:val="00DD4196"/>
    <w:rsid w:val="00E60134"/>
    <w:rsid w:val="00E80299"/>
    <w:rsid w:val="00E95698"/>
    <w:rsid w:val="00E9612C"/>
    <w:rsid w:val="00EA2C6B"/>
    <w:rsid w:val="00EB2A3C"/>
    <w:rsid w:val="00EB46E6"/>
    <w:rsid w:val="00EE0FF5"/>
    <w:rsid w:val="00EE2A78"/>
    <w:rsid w:val="00EE7D91"/>
    <w:rsid w:val="00EF7593"/>
    <w:rsid w:val="00F52826"/>
    <w:rsid w:val="00F85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C8BE3"/>
  <w15:chartTrackingRefBased/>
  <w15:docId w15:val="{D6E2F2EB-98F0-4FAF-9FC5-2B37B477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348C6"/>
    <w:rPr>
      <w:b/>
      <w:bCs/>
    </w:rPr>
  </w:style>
  <w:style w:type="paragraph" w:customStyle="1" w:styleId="TitleRQ">
    <w:name w:val="Title (RQ)"/>
    <w:basedOn w:val="Title"/>
    <w:link w:val="TitleRQChar"/>
    <w:qFormat/>
    <w:rsid w:val="0092627A"/>
    <w:pPr>
      <w:spacing w:before="0" w:after="160"/>
      <w:contextualSpacing/>
      <w:jc w:val="left"/>
      <w:outlineLvl w:val="9"/>
    </w:pPr>
    <w:rPr>
      <w:rFonts w:ascii="Arial" w:hAnsi="Arial"/>
      <w:bCs w:val="0"/>
      <w:spacing w:val="-10"/>
      <w:sz w:val="24"/>
      <w:szCs w:val="56"/>
      <w:lang w:eastAsia="en-US"/>
    </w:rPr>
  </w:style>
  <w:style w:type="character" w:customStyle="1" w:styleId="TitleRQChar">
    <w:name w:val="Title (RQ) Char"/>
    <w:link w:val="TitleRQ"/>
    <w:rsid w:val="0092627A"/>
    <w:rPr>
      <w:rFonts w:ascii="Arial" w:hAnsi="Arial"/>
      <w:b/>
      <w:spacing w:val="-10"/>
      <w:kern w:val="28"/>
      <w:sz w:val="24"/>
      <w:szCs w:val="56"/>
      <w:lang w:eastAsia="en-US"/>
    </w:rPr>
  </w:style>
  <w:style w:type="paragraph" w:styleId="Title">
    <w:name w:val="Title"/>
    <w:basedOn w:val="Normal"/>
    <w:next w:val="Normal"/>
    <w:link w:val="TitleChar"/>
    <w:uiPriority w:val="10"/>
    <w:qFormat/>
    <w:rsid w:val="0092627A"/>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92627A"/>
    <w:rPr>
      <w:rFonts w:ascii="Calibri Light" w:eastAsia="Times New Roman" w:hAnsi="Calibri Light" w:cs="Times New Roman"/>
      <w:b/>
      <w:bCs/>
      <w:kern w:val="28"/>
      <w:sz w:val="32"/>
      <w:szCs w:val="32"/>
    </w:rPr>
  </w:style>
  <w:style w:type="paragraph" w:styleId="Header">
    <w:name w:val="header"/>
    <w:basedOn w:val="Normal"/>
    <w:link w:val="HeaderChar"/>
    <w:uiPriority w:val="99"/>
    <w:unhideWhenUsed/>
    <w:rsid w:val="008918C3"/>
    <w:pPr>
      <w:tabs>
        <w:tab w:val="center" w:pos="4513"/>
        <w:tab w:val="right" w:pos="9026"/>
      </w:tabs>
    </w:pPr>
  </w:style>
  <w:style w:type="character" w:customStyle="1" w:styleId="HeaderChar">
    <w:name w:val="Header Char"/>
    <w:link w:val="Header"/>
    <w:uiPriority w:val="99"/>
    <w:rsid w:val="008918C3"/>
    <w:rPr>
      <w:sz w:val="24"/>
      <w:szCs w:val="24"/>
    </w:rPr>
  </w:style>
  <w:style w:type="paragraph" w:styleId="Footer">
    <w:name w:val="footer"/>
    <w:basedOn w:val="Normal"/>
    <w:link w:val="FooterChar"/>
    <w:uiPriority w:val="99"/>
    <w:unhideWhenUsed/>
    <w:rsid w:val="008918C3"/>
    <w:pPr>
      <w:tabs>
        <w:tab w:val="center" w:pos="4513"/>
        <w:tab w:val="right" w:pos="9026"/>
      </w:tabs>
    </w:pPr>
  </w:style>
  <w:style w:type="character" w:customStyle="1" w:styleId="FooterChar">
    <w:name w:val="Footer Char"/>
    <w:link w:val="Footer"/>
    <w:uiPriority w:val="99"/>
    <w:rsid w:val="008918C3"/>
    <w:rPr>
      <w:sz w:val="24"/>
      <w:szCs w:val="24"/>
    </w:rPr>
  </w:style>
  <w:style w:type="character" w:styleId="Hyperlink">
    <w:name w:val="Hyperlink"/>
    <w:uiPriority w:val="99"/>
    <w:unhideWhenUsed/>
    <w:rsid w:val="00085E7D"/>
    <w:rPr>
      <w:color w:val="0563C1"/>
      <w:u w:val="single"/>
    </w:rPr>
  </w:style>
  <w:style w:type="paragraph" w:styleId="Revision">
    <w:name w:val="Revision"/>
    <w:hidden/>
    <w:uiPriority w:val="99"/>
    <w:semiHidden/>
    <w:rsid w:val="002842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80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80490-0711-4DD7-BA7C-6E7E4C8E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Church Road Molesey Traffic Calming</vt:lpstr>
    </vt:vector>
  </TitlesOfParts>
  <Company> </Company>
  <LinksUpToDate>false</LinksUpToDate>
  <CharactersWithSpaces>3905</CharactersWithSpaces>
  <SharedDoc>false</SharedDoc>
  <HLinks>
    <vt:vector size="6" baseType="variant">
      <vt:variant>
        <vt:i4>5308487</vt:i4>
      </vt:variant>
      <vt:variant>
        <vt:i4>0</vt:i4>
      </vt:variant>
      <vt:variant>
        <vt:i4>0</vt:i4>
      </vt:variant>
      <vt:variant>
        <vt:i4>5</vt:i4>
      </vt:variant>
      <vt:variant>
        <vt:lpwstr>http://www.surreycc.gov.uk/roads-and-transport/policies-plans-consultations/roads-and-transport-consultations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Road Molesey Traffic Calming</dc:title>
  <dc:subject/>
  <dc:creator>Surrey County Council</dc:creator>
  <cp:keywords/>
  <dc:description/>
  <cp:lastModifiedBy>Alaine Dyer</cp:lastModifiedBy>
  <cp:revision>16</cp:revision>
  <cp:lastPrinted>2024-11-19T11:35:00Z</cp:lastPrinted>
  <dcterms:created xsi:type="dcterms:W3CDTF">2026-02-06T10:14:00Z</dcterms:created>
  <dcterms:modified xsi:type="dcterms:W3CDTF">2026-07-24T09:53:00Z</dcterms:modified>
</cp:coreProperties>
</file>